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bfa0" w14:textId="708b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өнімдері корпорациясы" жабық акционерлік қоғамын несиелендірудің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25 сәуір N 471</w:t>
      </w:r>
    </w:p>
    <w:p>
      <w:pPr>
        <w:spacing w:after="0"/>
        <w:ind w:left="0"/>
        <w:jc w:val="both"/>
      </w:pPr>
      <w:bookmarkStart w:name="z0" w:id="0"/>
      <w:r>
        <w:rPr>
          <w:rFonts w:ascii="Times New Roman"/>
          <w:b w:val="false"/>
          <w:i w:val="false"/>
          <w:color w:val="000000"/>
          <w:sz w:val="28"/>
        </w:rPr>
        <w:t>
      "Мал шаруашылығы өнімін өндіруді және оны сатып алуды несиелендірудің кейбір мәселелері" туралы Қазақстан Республикасы Үкіметінің 2002 жылғы 6 наурыздағы N 277 </w:t>
      </w:r>
      <w:r>
        <w:rPr>
          <w:rFonts w:ascii="Times New Roman"/>
          <w:b w:val="false"/>
          <w:i w:val="false"/>
          <w:color w:val="000000"/>
          <w:sz w:val="28"/>
        </w:rPr>
        <w:t xml:space="preserve">P020277_ </w:t>
      </w:r>
      <w:r>
        <w:rPr>
          <w:rFonts w:ascii="Times New Roman"/>
          <w:b w:val="false"/>
          <w:i w:val="false"/>
          <w:color w:val="000000"/>
          <w:sz w:val="28"/>
        </w:rPr>
        <w:t>қаулысына және Қазақстан Республикасы Үкіметінің 2000 жылғы 22 қыркүйектегі N 1440 </w:t>
      </w:r>
      <w:r>
        <w:rPr>
          <w:rFonts w:ascii="Times New Roman"/>
          <w:b w:val="false"/>
          <w:i w:val="false"/>
          <w:color w:val="000000"/>
          <w:sz w:val="28"/>
        </w:rPr>
        <w:t xml:space="preserve">P001440_ </w:t>
      </w:r>
      <w:r>
        <w:rPr>
          <w:rFonts w:ascii="Times New Roman"/>
          <w:b w:val="false"/>
          <w:i w:val="false"/>
          <w:color w:val="000000"/>
          <w:sz w:val="28"/>
        </w:rPr>
        <w:t xml:space="preserve">қаулысымен бекітілген Қазақстан Республикасы Үкіметінің және Қазақстан Республикасының жергілікті атқарушы органдарының несиелер беру ережелеріне сәйкес, сондай-ақ мал шаруашылығы саласын қолдау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қаржы министрлігіне, Қазақстан Республикасының Ауыл шаруашылығы министрлігіне "Мемлекеттік кепілдіктер бойынша міндеттемелерді орындау мақсатында республикалық бюджеттен берілген несиелер бойынша, сондай-ақ республикалық бюджеттен оқшауландырылған сомалар бойынша сыйақы ставкасы туралы" Қазақстан Республикасы Үкіметінің 2001 жылғы 2 қыркүйектегі N 1131 </w:t>
      </w:r>
      <w:r>
        <w:rPr>
          <w:rFonts w:ascii="Times New Roman"/>
          <w:b w:val="false"/>
          <w:i w:val="false"/>
          <w:color w:val="000000"/>
          <w:sz w:val="28"/>
        </w:rPr>
        <w:t xml:space="preserve">P011131_ </w:t>
      </w:r>
      <w:r>
        <w:rPr>
          <w:rFonts w:ascii="Times New Roman"/>
          <w:b w:val="false"/>
          <w:i w:val="false"/>
          <w:color w:val="000000"/>
          <w:sz w:val="28"/>
        </w:rPr>
        <w:t xml:space="preserve">қаулысына сәйкес белгіленген сыйақы ставкасы бойынша 2002 жылға арналған республикалық бюджетте 088 "Мал шаруашылығы өнімін өндіруді және оны сатып алуды несиелендіру" бағдарламасы бойынша көзделген қаражат есебінен ақы төленуі, мерзімділігі, қайтарымдылығы және қамтамасыз етілуі шарттарымен 2007 жылға дейінгі мерзімге "Мал өнімдері корпорациясы" жабық акционерлік қоғамын кейін несиелендіру үшін "ҚазАгроҚаржы" жабық акционерлік қоғамына 500000000 (бес жүз миллион) теңге сомасында ұзақ мерзімді несие берілсін. </w:t>
      </w:r>
      <w:r>
        <w:br/>
      </w:r>
      <w:r>
        <w:rPr>
          <w:rFonts w:ascii="Times New Roman"/>
          <w:b w:val="false"/>
          <w:i w:val="false"/>
          <w:color w:val="000000"/>
          <w:sz w:val="28"/>
        </w:rPr>
        <w:t xml:space="preserve">
      2. Қазақстан Республикасының қаржы министрлігі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Үкіметінің атынан Қазақстан Республикасы Ауыл шаруашылығы министрлігінің </w:t>
      </w:r>
    </w:p>
    <w:p>
      <w:pPr>
        <w:spacing w:after="0"/>
        <w:ind w:left="0"/>
        <w:jc w:val="both"/>
      </w:pPr>
      <w:r>
        <w:rPr>
          <w:rFonts w:ascii="Times New Roman"/>
          <w:b w:val="false"/>
          <w:i w:val="false"/>
          <w:color w:val="000000"/>
          <w:sz w:val="28"/>
        </w:rPr>
        <w:t xml:space="preserve">қатысуымен 2002 жылғы 17 сәуірде дейінгі мерзімде "ҚазАгроҚаржы" жабық </w:t>
      </w:r>
    </w:p>
    <w:p>
      <w:pPr>
        <w:spacing w:after="0"/>
        <w:ind w:left="0"/>
        <w:jc w:val="both"/>
      </w:pPr>
      <w:r>
        <w:rPr>
          <w:rFonts w:ascii="Times New Roman"/>
          <w:b w:val="false"/>
          <w:i w:val="false"/>
          <w:color w:val="000000"/>
          <w:sz w:val="28"/>
        </w:rPr>
        <w:t>акционерлік қоғамымен тиісті несиелік келісім жасассын.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К.Қ. Мәсімовке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