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650b" w14:textId="1216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Хорватия Республикасының Үкiметi арасында Сауда-экономикалық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22 сәуір N 455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Хорватия Республикасының Үкiметi арасындағы Сауда-экономикалық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Экономика және сауда министрi Мәжит Төлеубекұлы Есенбаевқа қағидатты сипаты жоқ өзгерістер мен толықтырулар енгізуге рұқсат бере отырып, Қазақстан Республикасы Үкіметінің атынан Қазақстан Республикасының Үкіметі мен Хорватия Республикасының Үкіметі арасында Сауда-экономикалық ынтымақтастық туралы келiсiм жасасуға өкілеттiк берiлсiн. </w:t>
      </w:r>
      <w:r>
        <w:br/>
      </w:r>
      <w:r>
        <w:rPr>
          <w:rFonts w:ascii="Times New Roman"/>
          <w:b w:val="false"/>
          <w:i w:val="false"/>
          <w:color w:val="000000"/>
          <w:sz w:val="28"/>
        </w:rPr>
        <w:t>
      3. "Қазақстан Республикасының Үкіметі мен Хорватия Республикасының Үкіметі арасында Сауда-экономикалық ынтымақтастық туралы келiсiм жасасу туралы" Қазақстан Республикасы Үкіметінің 2001 жылғы 18 шілдедегі N 972 </w:t>
      </w:r>
      <w:r>
        <w:rPr>
          <w:rFonts w:ascii="Times New Roman"/>
          <w:b w:val="false"/>
          <w:i w:val="false"/>
          <w:color w:val="000000"/>
          <w:sz w:val="28"/>
        </w:rPr>
        <w:t xml:space="preserve">P010972_ </w:t>
      </w:r>
      <w:r>
        <w:rPr>
          <w:rFonts w:ascii="Times New Roman"/>
          <w:b w:val="false"/>
          <w:i w:val="false"/>
          <w:color w:val="000000"/>
          <w:sz w:val="28"/>
        </w:rPr>
        <w:t xml:space="preserve">қаулысының күші жойылды деп танылсын. </w:t>
      </w:r>
      <w:r>
        <w:br/>
      </w:r>
      <w:r>
        <w:rPr>
          <w:rFonts w:ascii="Times New Roman"/>
          <w:b w:val="false"/>
          <w:i w:val="false"/>
          <w:color w:val="000000"/>
          <w:sz w:val="28"/>
        </w:rPr>
        <w:t xml:space="preserve">
      4. Осы қаулы қол қойылған күнінен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Хорватия </w:t>
      </w:r>
      <w:r>
        <w:br/>
      </w:r>
      <w:r>
        <w:rPr>
          <w:rFonts w:ascii="Times New Roman"/>
          <w:b w:val="false"/>
          <w:i w:val="false"/>
          <w:color w:val="000000"/>
          <w:sz w:val="28"/>
        </w:rPr>
        <w:t xml:space="preserve">
          Республикасының Үкіметі арасындағы Сауда-экономикалық </w:t>
      </w:r>
      <w:r>
        <w:br/>
      </w:r>
      <w:r>
        <w:rPr>
          <w:rFonts w:ascii="Times New Roman"/>
          <w:b w:val="false"/>
          <w:i w:val="false"/>
          <w:color w:val="000000"/>
          <w:sz w:val="28"/>
        </w:rPr>
        <w:t xml:space="preserve">
                       ынтымақтастық туралы келісім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мен Хорватия Республикасының Yкiметi (бұдан әрi Тараптар деп аталатын), </w:t>
      </w:r>
      <w:r>
        <w:br/>
      </w:r>
      <w:r>
        <w:rPr>
          <w:rFonts w:ascii="Times New Roman"/>
          <w:b w:val="false"/>
          <w:i w:val="false"/>
          <w:color w:val="000000"/>
          <w:sz w:val="28"/>
        </w:rPr>
        <w:t xml:space="preserve">
      ұзақ мерзiмдi, тұрақты және тең құқықты негiздегi сауда-экономикалық ынтымақтастық екі жақты қатынастарды дамытуда маңызды және қажеттi фактор болып табылатындығын тани отырып, </w:t>
      </w:r>
      <w:r>
        <w:br/>
      </w:r>
      <w:r>
        <w:rPr>
          <w:rFonts w:ascii="Times New Roman"/>
          <w:b w:val="false"/>
          <w:i w:val="false"/>
          <w:color w:val="000000"/>
          <w:sz w:val="28"/>
        </w:rPr>
        <w:t xml:space="preserve">
      екi елдiң экономикалық субъектiлерiнiң арасындағы байланыстарды дамыту мақсатында қолайлы жағдайлар туғызуға және өзара мүдделiлiкті бiлдiретін салаларда сауда-экономикалық ынтымақтастыққа жәрдемдесуге ұмтыла отырып, сондай-ақ транзит еркiндiгi қағидатын сақтау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Мақсат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мақсаты Тараптардың арасында өзара сауда жүргiзу және </w:t>
      </w:r>
    </w:p>
    <w:p>
      <w:pPr>
        <w:spacing w:after="0"/>
        <w:ind w:left="0"/>
        <w:jc w:val="both"/>
      </w:pPr>
      <w:r>
        <w:rPr>
          <w:rFonts w:ascii="Times New Roman"/>
          <w:b w:val="false"/>
          <w:i w:val="false"/>
          <w:color w:val="000000"/>
          <w:sz w:val="28"/>
        </w:rPr>
        <w:t>экономикалық қатынастар үшiн қағидаттарды айқындау болып табылады.</w:t>
      </w:r>
    </w:p>
    <w:p>
      <w:pPr>
        <w:spacing w:after="0"/>
        <w:ind w:left="0"/>
        <w:jc w:val="both"/>
      </w:pPr>
      <w:r>
        <w:rPr>
          <w:rFonts w:ascii="Times New Roman"/>
          <w:b w:val="false"/>
          <w:i w:val="false"/>
          <w:color w:val="000000"/>
          <w:sz w:val="28"/>
        </w:rPr>
        <w:t xml:space="preserve">     Тараптар мемлекеттерінің ұлттық заңнамаларына және халықаралық </w:t>
      </w:r>
    </w:p>
    <w:p>
      <w:pPr>
        <w:spacing w:after="0"/>
        <w:ind w:left="0"/>
        <w:jc w:val="both"/>
      </w:pPr>
      <w:r>
        <w:rPr>
          <w:rFonts w:ascii="Times New Roman"/>
          <w:b w:val="false"/>
          <w:i w:val="false"/>
          <w:color w:val="000000"/>
          <w:sz w:val="28"/>
        </w:rPr>
        <w:t xml:space="preserve">мiндеттемелерiне сәйкес екiжақты сауда-экономикалық қатынастарды үйлесiмдi </w:t>
      </w:r>
    </w:p>
    <w:p>
      <w:pPr>
        <w:spacing w:after="0"/>
        <w:ind w:left="0"/>
        <w:jc w:val="both"/>
      </w:pPr>
      <w:r>
        <w:rPr>
          <w:rFonts w:ascii="Times New Roman"/>
          <w:b w:val="false"/>
          <w:i w:val="false"/>
          <w:color w:val="000000"/>
          <w:sz w:val="28"/>
        </w:rPr>
        <w:t>дамытуға Тараптар жәрдемдесетін болады.</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Ұлтқа неғұрлым қолайлы режимi</w:t>
      </w:r>
    </w:p>
    <w:p>
      <w:pPr>
        <w:spacing w:after="0"/>
        <w:ind w:left="0"/>
        <w:jc w:val="both"/>
      </w:pPr>
      <w:r>
        <w:rPr>
          <w:rFonts w:ascii="Times New Roman"/>
          <w:b w:val="false"/>
          <w:i w:val="false"/>
          <w:color w:val="000000"/>
          <w:sz w:val="28"/>
        </w:rPr>
        <w:t>     1. Тараптар ұлттық заңнамаларына және: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мұндай баждар мен алымдарды өндiрiп алу тәсiлiн қоса алғанда, кеден баждары мен импортқа және экспортқа салынатын кез келген түрдегi алымдарға; </w:t>
      </w:r>
      <w:r>
        <w:br/>
      </w:r>
      <w:r>
        <w:rPr>
          <w:rFonts w:ascii="Times New Roman"/>
          <w:b w:val="false"/>
          <w:i w:val="false"/>
          <w:color w:val="000000"/>
          <w:sz w:val="28"/>
        </w:rPr>
        <w:t xml:space="preserve">
      б) кедендік тазартуды, транзиттi, қоймаға жинауды және қайта тиеудi қоса алғанда, импортқа және экспортқа ережелер мен ресмилiктерге; </w:t>
      </w:r>
      <w:r>
        <w:br/>
      </w:r>
      <w:r>
        <w:rPr>
          <w:rFonts w:ascii="Times New Roman"/>
          <w:b w:val="false"/>
          <w:i w:val="false"/>
          <w:color w:val="000000"/>
          <w:sz w:val="28"/>
        </w:rPr>
        <w:t xml:space="preserve">
      в) импортталатын тауарларға (жұмыстарға, қызмет көрсетулерге) қатысты тікелей немесе жанама қолданылатын салықтарға және кез келген түрдегi басқа iшкi алымдарға; </w:t>
      </w:r>
      <w:r>
        <w:br/>
      </w:r>
      <w:r>
        <w:rPr>
          <w:rFonts w:ascii="Times New Roman"/>
          <w:b w:val="false"/>
          <w:i w:val="false"/>
          <w:color w:val="000000"/>
          <w:sz w:val="28"/>
        </w:rPr>
        <w:t xml:space="preserve">
      г) iшкi рынокта импортталатын тауарларды сатуға, сатып алуға, тасымалдауға, бөлуге, қоймада жинауға және пайдалануға; </w:t>
      </w:r>
      <w:r>
        <w:br/>
      </w:r>
      <w:r>
        <w:rPr>
          <w:rFonts w:ascii="Times New Roman"/>
          <w:b w:val="false"/>
          <w:i w:val="false"/>
          <w:color w:val="000000"/>
          <w:sz w:val="28"/>
        </w:rPr>
        <w:t xml:space="preserve">
      д) тауарлармен саудаға жататын төлемдерге жататын барлық мәселелер </w:t>
      </w:r>
    </w:p>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бойынша Тараптар мемлекеттерінің мүдделеріне сәйкес бiр-бiрiне ұлтқа </w:t>
      </w:r>
    </w:p>
    <w:p>
      <w:pPr>
        <w:spacing w:after="0"/>
        <w:ind w:left="0"/>
        <w:jc w:val="both"/>
      </w:pPr>
      <w:r>
        <w:rPr>
          <w:rFonts w:ascii="Times New Roman"/>
          <w:b w:val="false"/>
          <w:i w:val="false"/>
          <w:color w:val="000000"/>
          <w:sz w:val="28"/>
        </w:rPr>
        <w:t>неғұрлым қолайлы режим ұсынады.</w:t>
      </w:r>
    </w:p>
    <w:p>
      <w:pPr>
        <w:spacing w:after="0"/>
        <w:ind w:left="0"/>
        <w:jc w:val="both"/>
      </w:pPr>
      <w:r>
        <w:rPr>
          <w:rFonts w:ascii="Times New Roman"/>
          <w:b w:val="false"/>
          <w:i w:val="false"/>
          <w:color w:val="000000"/>
          <w:sz w:val="28"/>
        </w:rPr>
        <w:t>     2. Осы баптың 1-тармағының ережелерi Тараптардың әрқайсысы:</w:t>
      </w:r>
    </w:p>
    <w:p>
      <w:pPr>
        <w:spacing w:after="0"/>
        <w:ind w:left="0"/>
        <w:jc w:val="both"/>
      </w:pPr>
      <w:r>
        <w:rPr>
          <w:rFonts w:ascii="Times New Roman"/>
          <w:b w:val="false"/>
          <w:i w:val="false"/>
          <w:color w:val="000000"/>
          <w:sz w:val="28"/>
        </w:rPr>
        <w:t>     а) шекара маңындағы сауданы жеңiлдету үшiн шектес мемлекеттерге;</w:t>
      </w:r>
    </w:p>
    <w:p>
      <w:pPr>
        <w:spacing w:after="0"/>
        <w:ind w:left="0"/>
        <w:jc w:val="both"/>
      </w:pPr>
      <w:r>
        <w:rPr>
          <w:rFonts w:ascii="Times New Roman"/>
          <w:b w:val="false"/>
          <w:i w:val="false"/>
          <w:color w:val="000000"/>
          <w:sz w:val="28"/>
        </w:rPr>
        <w:t xml:space="preserve">     б) кеден одағына, еркiн сауда аймағына немесе аймақтық экономикалық </w:t>
      </w:r>
    </w:p>
    <w:p>
      <w:pPr>
        <w:spacing w:after="0"/>
        <w:ind w:left="0"/>
        <w:jc w:val="both"/>
      </w:pPr>
      <w:r>
        <w:rPr>
          <w:rFonts w:ascii="Times New Roman"/>
          <w:b w:val="false"/>
          <w:i w:val="false"/>
          <w:color w:val="000000"/>
          <w:sz w:val="28"/>
        </w:rPr>
        <w:t>ұйымға қатысу мақсатында;</w:t>
      </w:r>
    </w:p>
    <w:p>
      <w:pPr>
        <w:spacing w:after="0"/>
        <w:ind w:left="0"/>
        <w:jc w:val="both"/>
      </w:pPr>
      <w:r>
        <w:rPr>
          <w:rFonts w:ascii="Times New Roman"/>
          <w:b w:val="false"/>
          <w:i w:val="false"/>
          <w:color w:val="000000"/>
          <w:sz w:val="28"/>
        </w:rPr>
        <w:t xml:space="preserve">     с) Дүниежүзілік сауда ұйымының/Тарифтер және сауда жөніндегі бас </w:t>
      </w:r>
    </w:p>
    <w:p>
      <w:pPr>
        <w:spacing w:after="0"/>
        <w:ind w:left="0"/>
        <w:jc w:val="both"/>
      </w:pPr>
      <w:r>
        <w:rPr>
          <w:rFonts w:ascii="Times New Roman"/>
          <w:b w:val="false"/>
          <w:i w:val="false"/>
          <w:color w:val="000000"/>
          <w:sz w:val="28"/>
        </w:rPr>
        <w:t xml:space="preserve">келісіміне (бұдан әрі - ДСҰ) сәйкес дамушы елдерге берген немесе бере </w:t>
      </w:r>
    </w:p>
    <w:p>
      <w:pPr>
        <w:spacing w:after="0"/>
        <w:ind w:left="0"/>
        <w:jc w:val="both"/>
      </w:pPr>
      <w:r>
        <w:rPr>
          <w:rFonts w:ascii="Times New Roman"/>
          <w:b w:val="false"/>
          <w:i w:val="false"/>
          <w:color w:val="000000"/>
          <w:sz w:val="28"/>
        </w:rPr>
        <w:t>алатын артықшылықтарға және жеңiлдiктерге қолданылмайтын болады.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Транзит</w:t>
      </w:r>
    </w:p>
    <w:p>
      <w:pPr>
        <w:spacing w:after="0"/>
        <w:ind w:left="0"/>
        <w:jc w:val="both"/>
      </w:pPr>
      <w:r>
        <w:rPr>
          <w:rFonts w:ascii="Times New Roman"/>
          <w:b w:val="false"/>
          <w:i w:val="false"/>
          <w:color w:val="000000"/>
          <w:sz w:val="28"/>
        </w:rPr>
        <w:t xml:space="preserve">     Әрбiр Тарап Тараптардың ұлттық заңнамаларына сәйкес басқа Тарап </w:t>
      </w:r>
    </w:p>
    <w:p>
      <w:pPr>
        <w:spacing w:after="0"/>
        <w:ind w:left="0"/>
        <w:jc w:val="both"/>
      </w:pPr>
      <w:r>
        <w:rPr>
          <w:rFonts w:ascii="Times New Roman"/>
          <w:b w:val="false"/>
          <w:i w:val="false"/>
          <w:color w:val="000000"/>
          <w:sz w:val="28"/>
        </w:rPr>
        <w:t xml:space="preserve">мемлекетiнiң аумағынан шығатын немесе басқа Тарап мемлекетiнiң аумағына </w:t>
      </w:r>
    </w:p>
    <w:p>
      <w:pPr>
        <w:spacing w:after="0"/>
        <w:ind w:left="0"/>
        <w:jc w:val="both"/>
      </w:pPr>
      <w:r>
        <w:rPr>
          <w:rFonts w:ascii="Times New Roman"/>
          <w:b w:val="false"/>
          <w:i w:val="false"/>
          <w:color w:val="000000"/>
          <w:sz w:val="28"/>
        </w:rPr>
        <w:t xml:space="preserve">арналған тауарлардың өз мемлекетiнiң аумағы арқылы кедергiсiз транзитiн </w:t>
      </w:r>
    </w:p>
    <w:p>
      <w:pPr>
        <w:spacing w:after="0"/>
        <w:ind w:left="0"/>
        <w:jc w:val="both"/>
      </w:pPr>
      <w:r>
        <w:rPr>
          <w:rFonts w:ascii="Times New Roman"/>
          <w:b w:val="false"/>
          <w:i w:val="false"/>
          <w:color w:val="000000"/>
          <w:sz w:val="28"/>
        </w:rPr>
        <w:t>қамтамасыз етедi.</w:t>
      </w:r>
    </w:p>
    <w:p>
      <w:pPr>
        <w:spacing w:after="0"/>
        <w:ind w:left="0"/>
        <w:jc w:val="both"/>
      </w:pPr>
      <w:r>
        <w:rPr>
          <w:rFonts w:ascii="Times New Roman"/>
          <w:b w:val="false"/>
          <w:i w:val="false"/>
          <w:color w:val="000000"/>
          <w:sz w:val="28"/>
        </w:rPr>
        <w:t xml:space="preserve">     Осы мақаланың редакциясы Қазақстан ДСҰ-ға кіргеннен кейін өзгеруі </w:t>
      </w:r>
    </w:p>
    <w:p>
      <w:pPr>
        <w:spacing w:after="0"/>
        <w:ind w:left="0"/>
        <w:jc w:val="both"/>
      </w:pPr>
      <w:r>
        <w:rPr>
          <w:rFonts w:ascii="Times New Roman"/>
          <w:b w:val="false"/>
          <w:i w:val="false"/>
          <w:color w:val="000000"/>
          <w:sz w:val="28"/>
        </w:rPr>
        <w:t>мүмкін.</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Ұлттық режим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Тараптың мемлекетiнiң аумағында өндiрiлген, басқа Тарап мемлекетiнiң аумағына импортталған тауарларға басқа Тарап мемлекетiнiң аумағында айналымда болған кезде қолайлылығы iшкi өндiрiстiң осындай тауарларына қолданылатыннан кем емес шарттар қолданылуы тиiс. Көрсетiлген шарттар, соның iшiнде iшкi салықтарды және басқа iшкi алымдарды, iшкi саудаға, сату, сатып алу, тасымалдау, тауарларды бөлу немесе пайдалану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туралы ұсыныстарға қатысты заңнаманы, ережелер мен талаптарды қамтиды.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Ырықтандыру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Әрбiр Тарап Тараптар мемлекеттерi өнімінiң импортын ырықтандыруға </w:t>
      </w:r>
    </w:p>
    <w:p>
      <w:pPr>
        <w:spacing w:after="0"/>
        <w:ind w:left="0"/>
        <w:jc w:val="both"/>
      </w:pPr>
      <w:r>
        <w:rPr>
          <w:rFonts w:ascii="Times New Roman"/>
          <w:b w:val="false"/>
          <w:i w:val="false"/>
          <w:color w:val="000000"/>
          <w:sz w:val="28"/>
        </w:rPr>
        <w:t xml:space="preserve">неғұрлым қолайлы деңгейдi ұсынады. Ырықтандыру процесi Тараптар арасындағы </w:t>
      </w:r>
    </w:p>
    <w:p>
      <w:pPr>
        <w:spacing w:after="0"/>
        <w:ind w:left="0"/>
        <w:jc w:val="both"/>
      </w:pPr>
      <w:r>
        <w:rPr>
          <w:rFonts w:ascii="Times New Roman"/>
          <w:b w:val="false"/>
          <w:i w:val="false"/>
          <w:color w:val="000000"/>
          <w:sz w:val="28"/>
        </w:rPr>
        <w:t xml:space="preserve">сауданы дамытудың, рыноктағы жағдайлардың, Тараптар мемлекеттерiнiң ұлттық </w:t>
      </w:r>
    </w:p>
    <w:p>
      <w:pPr>
        <w:spacing w:after="0"/>
        <w:ind w:left="0"/>
        <w:jc w:val="both"/>
      </w:pPr>
      <w:r>
        <w:rPr>
          <w:rFonts w:ascii="Times New Roman"/>
          <w:b w:val="false"/>
          <w:i w:val="false"/>
          <w:color w:val="000000"/>
          <w:sz w:val="28"/>
        </w:rPr>
        <w:t>заңнамаларындағы өзгерiстердiң негiзінде есепке алынатын болады.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Шыққан елi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Тарап мемлекетiнiң аумағына импортталатын тауарлардың шыққан елi осындай Тарап мемлекетiнiң ұлттық заңнамасы және екi Тарап қатысушы болып табылатын халықаралық шарттарға сәйкес айқындалатын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жекелеген шаруашылық жүргiзушi субъектiлердiң арасында өзгеше арнайы келiсiлмеген немесе Тараптар мемлекеттерінің ұлттық заңнамаларына сәйкес белгіленбеген болса екi елдiң арасында тауарлармен және қызмет көрсетулермен сауда кезiндегі барлық төлемдер еркiн айырбасталатын валютада жүзеге асырылуы тиiс. </w:t>
      </w:r>
      <w:r>
        <w:br/>
      </w:r>
      <w:r>
        <w:rPr>
          <w:rFonts w:ascii="Times New Roman"/>
          <w:b w:val="false"/>
          <w:i w:val="false"/>
          <w:color w:val="000000"/>
          <w:sz w:val="28"/>
        </w:rPr>
        <w:t xml:space="preserve">
      2. Жеке мәмiлелерге қатысушы Тараптар мемлекеттерінің субъектiлерiне еркiн айырбасталатын валютаға не Тараптар мемлекеттерінің жекелеген шаруашылық жүргізуші субъектiлерiнің арасында келісілген кез-келген басқа валютаға қол жеткізуге немесе оның аударымына қатысты үшінші мемлекеттің субъектілеріне ұсынылғаннан қолайлығы кем емес режим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Экономикалық ынтымақтастық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екiжақты сауда-экономикалық ынтымақтастықты дамыту мақсатында ақпарат алмасуды көтермелейтін болады. </w:t>
      </w:r>
      <w:r>
        <w:br/>
      </w:r>
      <w:r>
        <w:rPr>
          <w:rFonts w:ascii="Times New Roman"/>
          <w:b w:val="false"/>
          <w:i w:val="false"/>
          <w:color w:val="000000"/>
          <w:sz w:val="28"/>
        </w:rPr>
        <w:t xml:space="preserve">
      2. Тараптар: </w:t>
      </w:r>
      <w:r>
        <w:br/>
      </w:r>
      <w:r>
        <w:rPr>
          <w:rFonts w:ascii="Times New Roman"/>
          <w:b w:val="false"/>
          <w:i w:val="false"/>
          <w:color w:val="000000"/>
          <w:sz w:val="28"/>
        </w:rPr>
        <w:t xml:space="preserve">
      жәрмеңкелер, көрмелер, конференциялар, жарнамалар, консультациялар және басқа да бизнес қызметтерін ұйымдастыруды және өткiзудi; </w:t>
      </w:r>
      <w:r>
        <w:br/>
      </w:r>
      <w:r>
        <w:rPr>
          <w:rFonts w:ascii="Times New Roman"/>
          <w:b w:val="false"/>
          <w:i w:val="false"/>
          <w:color w:val="000000"/>
          <w:sz w:val="28"/>
        </w:rPr>
        <w:t xml:space="preserve">
      шаруашылық жүргізуші субъектілердің, өндірушілер ассоциацияларының, сауда палаталарының және Тараптар мемлекеттерi басқа сауда ассоциацияларының арасындағы байланыстарды дамытуды; </w:t>
      </w:r>
      <w:r>
        <w:br/>
      </w:r>
      <w:r>
        <w:rPr>
          <w:rFonts w:ascii="Times New Roman"/>
          <w:b w:val="false"/>
          <w:i w:val="false"/>
          <w:color w:val="000000"/>
          <w:sz w:val="28"/>
        </w:rPr>
        <w:t xml:space="preserve">
      бiрлескен экономикалық және өнеркәсiптiк, атап айтқанда, ауыл </w:t>
      </w:r>
    </w:p>
    <w:bookmarkEnd w:id="6"/>
    <w:bookmarkStart w:name="z1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шаруашылығы, агроөнеркәсiптiк қызмет, телекоммуникациялар, денсаулық </w:t>
      </w:r>
    </w:p>
    <w:p>
      <w:pPr>
        <w:spacing w:after="0"/>
        <w:ind w:left="0"/>
        <w:jc w:val="both"/>
      </w:pPr>
      <w:r>
        <w:rPr>
          <w:rFonts w:ascii="Times New Roman"/>
          <w:b w:val="false"/>
          <w:i w:val="false"/>
          <w:color w:val="000000"/>
          <w:sz w:val="28"/>
        </w:rPr>
        <w:t xml:space="preserve">сақтау, медициналық жабдықтар және бiлiм беру саласындағы ынтымақтастықты </w:t>
      </w:r>
    </w:p>
    <w:p>
      <w:pPr>
        <w:spacing w:after="0"/>
        <w:ind w:left="0"/>
        <w:jc w:val="both"/>
      </w:pPr>
      <w:r>
        <w:rPr>
          <w:rFonts w:ascii="Times New Roman"/>
          <w:b w:val="false"/>
          <w:i w:val="false"/>
          <w:color w:val="000000"/>
          <w:sz w:val="28"/>
        </w:rPr>
        <w:t xml:space="preserve">дамытуды қоса алғанда, өзара сауданы жақсартуға бағытталған шаралар арқылы </w:t>
      </w:r>
    </w:p>
    <w:p>
      <w:pPr>
        <w:spacing w:after="0"/>
        <w:ind w:left="0"/>
        <w:jc w:val="both"/>
      </w:pPr>
      <w:r>
        <w:rPr>
          <w:rFonts w:ascii="Times New Roman"/>
          <w:b w:val="false"/>
          <w:i w:val="false"/>
          <w:color w:val="000000"/>
          <w:sz w:val="28"/>
        </w:rPr>
        <w:t>сауда-экономикалық ынтымақтастыққа жәрдемдесуге келiседi.</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Сауда өкiлдiгi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уағдаластық бойынша өз қызметін болатын елінің ұлттық </w:t>
      </w:r>
    </w:p>
    <w:p>
      <w:pPr>
        <w:spacing w:after="0"/>
        <w:ind w:left="0"/>
        <w:jc w:val="both"/>
      </w:pPr>
      <w:r>
        <w:rPr>
          <w:rFonts w:ascii="Times New Roman"/>
          <w:b w:val="false"/>
          <w:i w:val="false"/>
          <w:color w:val="000000"/>
          <w:sz w:val="28"/>
        </w:rPr>
        <w:t xml:space="preserve">заңнамаларына не Тараптар мемлекеттерi бекіткен жекелеген халықаралық </w:t>
      </w:r>
    </w:p>
    <w:p>
      <w:pPr>
        <w:spacing w:after="0"/>
        <w:ind w:left="0"/>
        <w:jc w:val="both"/>
      </w:pPr>
      <w:r>
        <w:rPr>
          <w:rFonts w:ascii="Times New Roman"/>
          <w:b w:val="false"/>
          <w:i w:val="false"/>
          <w:color w:val="000000"/>
          <w:sz w:val="28"/>
        </w:rPr>
        <w:t>шарттарға сәйкес жүзеге асыратын сауда өкiлдiктерiн ашуға құқылы.</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Қорғау, демпингке қарсы және өтемдiк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 мемлекеттерінің ұлттық заңнамаларына және ДСҰ-ы </w:t>
      </w:r>
    </w:p>
    <w:p>
      <w:pPr>
        <w:spacing w:after="0"/>
        <w:ind w:left="0"/>
        <w:jc w:val="both"/>
      </w:pPr>
      <w:r>
        <w:rPr>
          <w:rFonts w:ascii="Times New Roman"/>
          <w:b w:val="false"/>
          <w:i w:val="false"/>
          <w:color w:val="000000"/>
          <w:sz w:val="28"/>
        </w:rPr>
        <w:t xml:space="preserve">келісімдері мен ережелеріне сәйкес Тараптар мемлекеттері тауарларының </w:t>
      </w:r>
    </w:p>
    <w:p>
      <w:pPr>
        <w:spacing w:after="0"/>
        <w:ind w:left="0"/>
        <w:jc w:val="both"/>
      </w:pPr>
      <w:r>
        <w:rPr>
          <w:rFonts w:ascii="Times New Roman"/>
          <w:b w:val="false"/>
          <w:i w:val="false"/>
          <w:color w:val="000000"/>
          <w:sz w:val="28"/>
        </w:rPr>
        <w:t xml:space="preserve">импорты кезінде қорғау, демпингке қарсы және өтемдiк шаралар қолданатын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Жалпы ерекшелiктер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Келiсiмде Тараптарға ұлттық қауiпсiздiк, қоғамдық мораль және </w:t>
      </w:r>
    </w:p>
    <w:p>
      <w:pPr>
        <w:spacing w:after="0"/>
        <w:ind w:left="0"/>
        <w:jc w:val="both"/>
      </w:pPr>
      <w:r>
        <w:rPr>
          <w:rFonts w:ascii="Times New Roman"/>
          <w:b w:val="false"/>
          <w:i w:val="false"/>
          <w:color w:val="000000"/>
          <w:sz w:val="28"/>
        </w:rPr>
        <w:t xml:space="preserve">қоғамдық тәртiп мүдделерiн, адамдардың өмірі мен денсаулығын, жануарлар </w:t>
      </w:r>
    </w:p>
    <w:p>
      <w:pPr>
        <w:spacing w:after="0"/>
        <w:ind w:left="0"/>
        <w:jc w:val="both"/>
      </w:pPr>
      <w:r>
        <w:rPr>
          <w:rFonts w:ascii="Times New Roman"/>
          <w:b w:val="false"/>
          <w:i w:val="false"/>
          <w:color w:val="000000"/>
          <w:sz w:val="28"/>
        </w:rPr>
        <w:t xml:space="preserve">мен өсiмдiктердi, ұлттық байлықты құрайтын көркем, археологиялық, тарихи </w:t>
      </w:r>
    </w:p>
    <w:p>
      <w:pPr>
        <w:spacing w:after="0"/>
        <w:ind w:left="0"/>
        <w:jc w:val="both"/>
      </w:pPr>
      <w:r>
        <w:rPr>
          <w:rFonts w:ascii="Times New Roman"/>
          <w:b w:val="false"/>
          <w:i w:val="false"/>
          <w:color w:val="000000"/>
          <w:sz w:val="28"/>
        </w:rPr>
        <w:t xml:space="preserve">құндылықтарды қорғауға бағытталған шаралар қабылдауға ешнәрсе де кедергi </w:t>
      </w:r>
    </w:p>
    <w:p>
      <w:pPr>
        <w:spacing w:after="0"/>
        <w:ind w:left="0"/>
        <w:jc w:val="both"/>
      </w:pPr>
      <w:r>
        <w:rPr>
          <w:rFonts w:ascii="Times New Roman"/>
          <w:b w:val="false"/>
          <w:i w:val="false"/>
          <w:color w:val="000000"/>
          <w:sz w:val="28"/>
        </w:rPr>
        <w:t>жасамайды.</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Санаткерлiк меншiк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Санаткерлік меншіктің сауда және экономикалық ынтымақтастықты дамыту үшiн маңыздылығын ескере отырып, Тараптар өнертапқыштық, өнеркәсiптiк үлгiлер, интегралдық шағын схемалар және ноу-хау ашылмаған ақпарат топографиясы саласындағы авторлық және сабақтас құқықтарды, тауарлық белгiлердi, географиялық көрсеткiштердi, патенттердi кемсiтусiз толық және тиімді қорғауды қамтамасыз етеді. </w:t>
      </w:r>
      <w:r>
        <w:br/>
      </w:r>
      <w:r>
        <w:rPr>
          <w:rFonts w:ascii="Times New Roman"/>
          <w:b w:val="false"/>
          <w:i w:val="false"/>
          <w:color w:val="000000"/>
          <w:sz w:val="28"/>
        </w:rPr>
        <w:t xml:space="preserve">
      2. Әсiресе, Тараптар 1994 жылғы 15 сәуірдегі Санаткерлік меншік </w:t>
      </w:r>
    </w:p>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құқықтарының сауда аспектiлері жөніндегi ДСҰ Келiсiмінің ережелерiне сай </w:t>
      </w:r>
    </w:p>
    <w:p>
      <w:pPr>
        <w:spacing w:after="0"/>
        <w:ind w:left="0"/>
        <w:jc w:val="both"/>
      </w:pPr>
      <w:r>
        <w:rPr>
          <w:rFonts w:ascii="Times New Roman"/>
          <w:b w:val="false"/>
          <w:i w:val="false"/>
          <w:color w:val="000000"/>
          <w:sz w:val="28"/>
        </w:rPr>
        <w:t>сәйкес болуы үшiн шаралар қабылдайды.</w:t>
      </w:r>
    </w:p>
    <w:p>
      <w:pPr>
        <w:spacing w:after="0"/>
        <w:ind w:left="0"/>
        <w:jc w:val="both"/>
      </w:pPr>
      <w:r>
        <w:rPr>
          <w:rFonts w:ascii="Times New Roman"/>
          <w:b w:val="false"/>
          <w:i w:val="false"/>
          <w:color w:val="000000"/>
          <w:sz w:val="28"/>
        </w:rPr>
        <w:t xml:space="preserve">     3. Бұдан әрi Тараптар санаткерлiк меншiк құқықтарын қорғау </w:t>
      </w:r>
    </w:p>
    <w:p>
      <w:pPr>
        <w:spacing w:after="0"/>
        <w:ind w:left="0"/>
        <w:jc w:val="both"/>
      </w:pPr>
      <w:r>
        <w:rPr>
          <w:rFonts w:ascii="Times New Roman"/>
          <w:b w:val="false"/>
          <w:i w:val="false"/>
          <w:color w:val="000000"/>
          <w:sz w:val="28"/>
        </w:rPr>
        <w:t xml:space="preserve">саласындағы халықаралық конвенцияларға кiру үшiн барлық күш-жiгерлерiн </w:t>
      </w:r>
    </w:p>
    <w:p>
      <w:pPr>
        <w:spacing w:after="0"/>
        <w:ind w:left="0"/>
        <w:jc w:val="both"/>
      </w:pPr>
      <w:r>
        <w:rPr>
          <w:rFonts w:ascii="Times New Roman"/>
          <w:b w:val="false"/>
          <w:i w:val="false"/>
          <w:color w:val="000000"/>
          <w:sz w:val="28"/>
        </w:rPr>
        <w:t>жұмсайтын болады.</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Стандарттар</w:t>
      </w:r>
    </w:p>
    <w:p>
      <w:pPr>
        <w:spacing w:after="0"/>
        <w:ind w:left="0"/>
        <w:jc w:val="both"/>
      </w:pPr>
      <w:r>
        <w:rPr>
          <w:rFonts w:ascii="Times New Roman"/>
          <w:b w:val="false"/>
          <w:i w:val="false"/>
          <w:color w:val="000000"/>
          <w:sz w:val="28"/>
        </w:rPr>
        <w:t xml:space="preserve">     1. Әрбiр Тарап басқа Тараптың сұрау салуы бойынша стандарттауға </w:t>
      </w:r>
    </w:p>
    <w:p>
      <w:pPr>
        <w:spacing w:after="0"/>
        <w:ind w:left="0"/>
        <w:jc w:val="both"/>
      </w:pPr>
      <w:r>
        <w:rPr>
          <w:rFonts w:ascii="Times New Roman"/>
          <w:b w:val="false"/>
          <w:i w:val="false"/>
          <w:color w:val="000000"/>
          <w:sz w:val="28"/>
        </w:rPr>
        <w:t>қатысты шаралар жөнiнде ақпарат бередi.</w:t>
      </w:r>
    </w:p>
    <w:p>
      <w:pPr>
        <w:spacing w:after="0"/>
        <w:ind w:left="0"/>
        <w:jc w:val="both"/>
      </w:pPr>
      <w:r>
        <w:rPr>
          <w:rFonts w:ascii="Times New Roman"/>
          <w:b w:val="false"/>
          <w:i w:val="false"/>
          <w:color w:val="000000"/>
          <w:sz w:val="28"/>
        </w:rPr>
        <w:t xml:space="preserve">     2. Тараптар саудадағы кедергiлердi қысқарту мақсатында стандарттау </w:t>
      </w:r>
    </w:p>
    <w:p>
      <w:pPr>
        <w:spacing w:after="0"/>
        <w:ind w:left="0"/>
        <w:jc w:val="both"/>
      </w:pPr>
      <w:r>
        <w:rPr>
          <w:rFonts w:ascii="Times New Roman"/>
          <w:b w:val="false"/>
          <w:i w:val="false"/>
          <w:color w:val="000000"/>
          <w:sz w:val="28"/>
        </w:rPr>
        <w:t>саласында ынтымақтасатын болады.</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Бiрлескен комиссия</w:t>
      </w:r>
    </w:p>
    <w:p>
      <w:pPr>
        <w:spacing w:after="0"/>
        <w:ind w:left="0"/>
        <w:jc w:val="both"/>
      </w:pPr>
      <w:r>
        <w:rPr>
          <w:rFonts w:ascii="Times New Roman"/>
          <w:b w:val="false"/>
          <w:i w:val="false"/>
          <w:color w:val="000000"/>
          <w:sz w:val="28"/>
        </w:rPr>
        <w:t xml:space="preserve">     Осы Келiсiмдi iске асыруды жеңілдету және сауда-экономикалық </w:t>
      </w:r>
    </w:p>
    <w:p>
      <w:pPr>
        <w:spacing w:after="0"/>
        <w:ind w:left="0"/>
        <w:jc w:val="both"/>
      </w:pPr>
      <w:r>
        <w:rPr>
          <w:rFonts w:ascii="Times New Roman"/>
          <w:b w:val="false"/>
          <w:i w:val="false"/>
          <w:color w:val="000000"/>
          <w:sz w:val="28"/>
        </w:rPr>
        <w:t xml:space="preserve">ынтымақтастықты жетiлдiру жөнiнде ұсынымдарды пысықтау мақсатында Тараптар </w:t>
      </w:r>
    </w:p>
    <w:p>
      <w:pPr>
        <w:spacing w:after="0"/>
        <w:ind w:left="0"/>
        <w:jc w:val="both"/>
      </w:pPr>
      <w:r>
        <w:rPr>
          <w:rFonts w:ascii="Times New Roman"/>
          <w:b w:val="false"/>
          <w:i w:val="false"/>
          <w:color w:val="000000"/>
          <w:sz w:val="28"/>
        </w:rPr>
        <w:t xml:space="preserve">Қазақстан-хорват сауда-экономикалық ынтымақтастығы жөнiнде бiрлескен </w:t>
      </w:r>
    </w:p>
    <w:p>
      <w:pPr>
        <w:spacing w:after="0"/>
        <w:ind w:left="0"/>
        <w:jc w:val="both"/>
      </w:pPr>
      <w:r>
        <w:rPr>
          <w:rFonts w:ascii="Times New Roman"/>
          <w:b w:val="false"/>
          <w:i w:val="false"/>
          <w:color w:val="000000"/>
          <w:sz w:val="28"/>
        </w:rPr>
        <w:t>үкiметаралық комиссиясын құруға келiстi.</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Ерекше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осы Келісімнің ажырамас бөлiгi болып табылатын жекелеген хаттамалармен ресiмделетiн өзгерiстер мен толықтырулар енгізілуі мүмкiн.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енуі үшiн қажеттi мемлекетішілік рәсімдерді орындауы туралы Тараптар бір-бірін хабардар ететін дипломатиялық арналар бойынша соңғы жазбаша хабарламаны алған күнiнен бастап күшiне енедi. </w:t>
      </w:r>
      <w:r>
        <w:br/>
      </w:r>
      <w:r>
        <w:rPr>
          <w:rFonts w:ascii="Times New Roman"/>
          <w:b w:val="false"/>
          <w:i w:val="false"/>
          <w:color w:val="000000"/>
          <w:sz w:val="28"/>
        </w:rPr>
        <w:t xml:space="preserve">
      Осы Келiсiм мерзiмi белгiленбей жасалады және Тараптардың бiрi оның </w:t>
      </w:r>
    </w:p>
    <w:bookmarkEnd w:id="9"/>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қолданылуын тоқтатуға өз ниетi туралы басқа Тарапқа жазбаша хабарлама </w:t>
      </w:r>
    </w:p>
    <w:p>
      <w:pPr>
        <w:spacing w:after="0"/>
        <w:ind w:left="0"/>
        <w:jc w:val="both"/>
      </w:pPr>
      <w:r>
        <w:rPr>
          <w:rFonts w:ascii="Times New Roman"/>
          <w:b w:val="false"/>
          <w:i w:val="false"/>
          <w:color w:val="000000"/>
          <w:sz w:val="28"/>
        </w:rPr>
        <w:t>жiберген күнiнен бастап 6 ай өткенге дейiн күшiнде қалады.</w:t>
      </w:r>
    </w:p>
    <w:p>
      <w:pPr>
        <w:spacing w:after="0"/>
        <w:ind w:left="0"/>
        <w:jc w:val="both"/>
      </w:pPr>
      <w:r>
        <w:rPr>
          <w:rFonts w:ascii="Times New Roman"/>
          <w:b w:val="false"/>
          <w:i w:val="false"/>
          <w:color w:val="000000"/>
          <w:sz w:val="28"/>
        </w:rPr>
        <w:t>     200__ жылғы "___"______________ ___________ қаласында әр мәтін</w:t>
      </w:r>
    </w:p>
    <w:p>
      <w:pPr>
        <w:spacing w:after="0"/>
        <w:ind w:left="0"/>
        <w:jc w:val="both"/>
      </w:pPr>
      <w:r>
        <w:rPr>
          <w:rFonts w:ascii="Times New Roman"/>
          <w:b w:val="false"/>
          <w:i w:val="false"/>
          <w:color w:val="000000"/>
          <w:sz w:val="28"/>
        </w:rPr>
        <w:t xml:space="preserve">қазақ, хорват, ағылшын және орыс тiлдерiнде екi түпнұсқа данада жасалды, </w:t>
      </w:r>
    </w:p>
    <w:p>
      <w:pPr>
        <w:spacing w:after="0"/>
        <w:ind w:left="0"/>
        <w:jc w:val="both"/>
      </w:pPr>
      <w:r>
        <w:rPr>
          <w:rFonts w:ascii="Times New Roman"/>
          <w:b w:val="false"/>
          <w:i w:val="false"/>
          <w:color w:val="000000"/>
          <w:sz w:val="28"/>
        </w:rPr>
        <w:t xml:space="preserve">мұның өзiнде барлық мәтiндердiң күшi бiрдей. Осы Келiсiмнiң ережелерiн </w:t>
      </w:r>
    </w:p>
    <w:p>
      <w:pPr>
        <w:spacing w:after="0"/>
        <w:ind w:left="0"/>
        <w:jc w:val="both"/>
      </w:pPr>
      <w:r>
        <w:rPr>
          <w:rFonts w:ascii="Times New Roman"/>
          <w:b w:val="false"/>
          <w:i w:val="false"/>
          <w:color w:val="000000"/>
          <w:sz w:val="28"/>
        </w:rPr>
        <w:t xml:space="preserve">түсiндiруде келiспеушiлiктер пайда болған жағдайда, Тараптар ағылшын </w:t>
      </w:r>
    </w:p>
    <w:p>
      <w:pPr>
        <w:spacing w:after="0"/>
        <w:ind w:left="0"/>
        <w:jc w:val="both"/>
      </w:pPr>
      <w:r>
        <w:rPr>
          <w:rFonts w:ascii="Times New Roman"/>
          <w:b w:val="false"/>
          <w:i w:val="false"/>
          <w:color w:val="000000"/>
          <w:sz w:val="28"/>
        </w:rPr>
        <w:t>тiлiндегi мәтiнге жүгiнедi.</w:t>
      </w:r>
    </w:p>
    <w:p>
      <w:pPr>
        <w:spacing w:after="0"/>
        <w:ind w:left="0"/>
        <w:jc w:val="both"/>
      </w:pPr>
      <w:r>
        <w:rPr>
          <w:rFonts w:ascii="Times New Roman"/>
          <w:b w:val="false"/>
          <w:i w:val="false"/>
          <w:color w:val="000000"/>
          <w:sz w:val="28"/>
        </w:rPr>
        <w:t>     Қазақстан Республикасының           Хорватия Республикасының</w:t>
      </w:r>
    </w:p>
    <w:p>
      <w:pPr>
        <w:spacing w:after="0"/>
        <w:ind w:left="0"/>
        <w:jc w:val="both"/>
      </w:pPr>
      <w:r>
        <w:rPr>
          <w:rFonts w:ascii="Times New Roman"/>
          <w:b w:val="false"/>
          <w:i w:val="false"/>
          <w:color w:val="000000"/>
          <w:sz w:val="28"/>
        </w:rPr>
        <w:t xml:space="preserve">            Үкiметi үшiн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