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ac64" w14:textId="a72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Түрік Республикасының Үкiметi арасында Дипломатиялық өкілдiктер ғимараттарының құрылысын салу үшiн жер учаскелерiн өзара беру туралы келiсiмді бекiту туралы" Қазақстан Республикасы Заңына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418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both"/>
      </w:pPr>
      <w:r>
        <w:rPr>
          <w:rFonts w:ascii="Times New Roman"/>
          <w:b w:val="false"/>
          <w:i w:val="false"/>
          <w:color w:val="000000"/>
          <w:sz w:val="28"/>
        </w:rPr>
        <w:t xml:space="preserve">     1. "Қазақстан Республикасының Үкіметі мен Түрік Республикасының </w:t>
      </w:r>
    </w:p>
    <w:p>
      <w:pPr>
        <w:spacing w:after="0"/>
        <w:ind w:left="0"/>
        <w:jc w:val="both"/>
      </w:pPr>
      <w:r>
        <w:rPr>
          <w:rFonts w:ascii="Times New Roman"/>
          <w:b w:val="false"/>
          <w:i w:val="false"/>
          <w:color w:val="000000"/>
          <w:sz w:val="28"/>
        </w:rPr>
        <w:t xml:space="preserve">Үкіметі арасында Дипломатиялық өкілдіктер ғимараттарының құрылысын салу </w:t>
      </w:r>
    </w:p>
    <w:p>
      <w:pPr>
        <w:spacing w:after="0"/>
        <w:ind w:left="0"/>
        <w:jc w:val="both"/>
      </w:pPr>
      <w:r>
        <w:rPr>
          <w:rFonts w:ascii="Times New Roman"/>
          <w:b w:val="false"/>
          <w:i w:val="false"/>
          <w:color w:val="000000"/>
          <w:sz w:val="28"/>
        </w:rPr>
        <w:t xml:space="preserve">үшін жер учаскелерін өзара беру туралы келісімді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Үкiметi мен Түрік Республикасының</w:t>
      </w:r>
    </w:p>
    <w:p>
      <w:pPr>
        <w:spacing w:after="0"/>
        <w:ind w:left="0"/>
        <w:jc w:val="both"/>
      </w:pPr>
      <w:r>
        <w:rPr>
          <w:rFonts w:ascii="Times New Roman"/>
          <w:b w:val="false"/>
          <w:i w:val="false"/>
          <w:color w:val="000000"/>
          <w:sz w:val="28"/>
        </w:rPr>
        <w:t>          Үкiметi арасында Дипломатиялық өкілдiктер ғимараттарының</w:t>
      </w:r>
    </w:p>
    <w:p>
      <w:pPr>
        <w:spacing w:after="0"/>
        <w:ind w:left="0"/>
        <w:jc w:val="both"/>
      </w:pPr>
      <w:r>
        <w:rPr>
          <w:rFonts w:ascii="Times New Roman"/>
          <w:b w:val="false"/>
          <w:i w:val="false"/>
          <w:color w:val="000000"/>
          <w:sz w:val="28"/>
        </w:rPr>
        <w:t>            құрылысын салу үшiн жер учаскелерiн өзара беру туралы</w:t>
      </w:r>
    </w:p>
    <w:p>
      <w:pPr>
        <w:spacing w:after="0"/>
        <w:ind w:left="0"/>
        <w:jc w:val="both"/>
      </w:pPr>
      <w:r>
        <w:rPr>
          <w:rFonts w:ascii="Times New Roman"/>
          <w:b w:val="false"/>
          <w:i w:val="false"/>
          <w:color w:val="000000"/>
          <w:sz w:val="28"/>
        </w:rPr>
        <w:t>                          келiсiмді бекiту туралы</w:t>
      </w:r>
    </w:p>
    <w:p>
      <w:pPr>
        <w:spacing w:after="0"/>
        <w:ind w:left="0"/>
        <w:jc w:val="both"/>
      </w:pPr>
      <w:r>
        <w:rPr>
          <w:rFonts w:ascii="Times New Roman"/>
          <w:b w:val="false"/>
          <w:i w:val="false"/>
          <w:color w:val="000000"/>
          <w:sz w:val="28"/>
        </w:rPr>
        <w:t xml:space="preserve">     Анкара қаласында 2001 жылғы 5 желтоқсанда жасалған Қазақстан </w:t>
      </w:r>
    </w:p>
    <w:p>
      <w:pPr>
        <w:spacing w:after="0"/>
        <w:ind w:left="0"/>
        <w:jc w:val="both"/>
      </w:pPr>
      <w:r>
        <w:rPr>
          <w:rFonts w:ascii="Times New Roman"/>
          <w:b w:val="false"/>
          <w:i w:val="false"/>
          <w:color w:val="000000"/>
          <w:sz w:val="28"/>
        </w:rPr>
        <w:t xml:space="preserve">Республикасының Үкiметi мен Түрiк Республикасының Үкiметi арасында </w:t>
      </w:r>
    </w:p>
    <w:p>
      <w:pPr>
        <w:spacing w:after="0"/>
        <w:ind w:left="0"/>
        <w:jc w:val="both"/>
      </w:pPr>
      <w:r>
        <w:rPr>
          <w:rFonts w:ascii="Times New Roman"/>
          <w:b w:val="false"/>
          <w:i w:val="false"/>
          <w:color w:val="000000"/>
          <w:sz w:val="28"/>
        </w:rPr>
        <w:t xml:space="preserve">Дипломатиялық өкiлдiктер ғимараттарының құрылысын салу үшiн жер </w:t>
      </w:r>
    </w:p>
    <w:p>
      <w:pPr>
        <w:spacing w:after="0"/>
        <w:ind w:left="0"/>
        <w:jc w:val="both"/>
      </w:pPr>
      <w:r>
        <w:rPr>
          <w:rFonts w:ascii="Times New Roman"/>
          <w:b w:val="false"/>
          <w:i w:val="false"/>
          <w:color w:val="000000"/>
          <w:sz w:val="28"/>
        </w:rPr>
        <w:t>учаскелерiн өзара беру туралы келiсiм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xml:space="preserve">       Қазақстан Республикасының Yкiметi мен Түрік Республикасының </w:t>
      </w:r>
    </w:p>
    <w:p>
      <w:pPr>
        <w:spacing w:after="0"/>
        <w:ind w:left="0"/>
        <w:jc w:val="both"/>
      </w:pPr>
      <w:r>
        <w:rPr>
          <w:rFonts w:ascii="Times New Roman"/>
          <w:b w:val="false"/>
          <w:i w:val="false"/>
          <w:color w:val="000000"/>
          <w:sz w:val="28"/>
        </w:rPr>
        <w:t xml:space="preserve">         Yкіметі арасында Дипломатиялық өкілдiктер ғимараттарының </w:t>
      </w:r>
    </w:p>
    <w:p>
      <w:pPr>
        <w:spacing w:after="0"/>
        <w:ind w:left="0"/>
        <w:jc w:val="both"/>
      </w:pPr>
      <w:r>
        <w:rPr>
          <w:rFonts w:ascii="Times New Roman"/>
          <w:b w:val="false"/>
          <w:i w:val="false"/>
          <w:color w:val="000000"/>
          <w:sz w:val="28"/>
        </w:rPr>
        <w:t>           құрылысын салу үшiн жер учаскелерiн өзара беру туралы</w:t>
      </w:r>
    </w:p>
    <w:p>
      <w:pPr>
        <w:spacing w:after="0"/>
        <w:ind w:left="0"/>
        <w:jc w:val="both"/>
      </w:pPr>
      <w:r>
        <w:rPr>
          <w:rFonts w:ascii="Times New Roman"/>
          <w:b w:val="false"/>
          <w:i w:val="false"/>
          <w:color w:val="000000"/>
          <w:sz w:val="28"/>
        </w:rPr>
        <w:t>                                 КЕЛIСIМ</w:t>
      </w:r>
    </w:p>
    <w:p>
      <w:pPr>
        <w:spacing w:after="0"/>
        <w:ind w:left="0"/>
        <w:jc w:val="both"/>
      </w:pPr>
      <w:r>
        <w:rPr>
          <w:rFonts w:ascii="Times New Roman"/>
          <w:b w:val="false"/>
          <w:i w:val="false"/>
          <w:color w:val="000000"/>
          <w:sz w:val="28"/>
        </w:rPr>
        <w:t xml:space="preserve">     Қазақстан Республикасының Yкiметi мен Түрiк Республикасының Yкiметi </w:t>
      </w:r>
    </w:p>
    <w:p>
      <w:pPr>
        <w:spacing w:after="0"/>
        <w:ind w:left="0"/>
        <w:jc w:val="both"/>
      </w:pPr>
      <w:r>
        <w:rPr>
          <w:rFonts w:ascii="Times New Roman"/>
          <w:b w:val="false"/>
          <w:i w:val="false"/>
          <w:color w:val="000000"/>
          <w:sz w:val="28"/>
        </w:rPr>
        <w:t>(бұдан әрi - Тараптар деп аталатын),</w:t>
      </w:r>
    </w:p>
    <w:p>
      <w:pPr>
        <w:spacing w:after="0"/>
        <w:ind w:left="0"/>
        <w:jc w:val="both"/>
      </w:pPr>
      <w:r>
        <w:rPr>
          <w:rFonts w:ascii="Times New Roman"/>
          <w:b w:val="false"/>
          <w:i w:val="false"/>
          <w:color w:val="000000"/>
          <w:sz w:val="28"/>
        </w:rPr>
        <w:t>     Екi ел арасындағы дәстүрлi достық қатынастарды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Түрiк Республикасында Қазақстан Республикасының және Қазақстан Республикасында Түрiк Республикасының дипломатиялық өкiлдiктерi мен консулдық мекемелерiнiң болуы мен жұмыс iстеуiне тиiстi жағдайлар жасауды қамтамасыз ету мақсатында, </w:t>
      </w:r>
      <w:r>
        <w:br/>
      </w:r>
      <w:r>
        <w:rPr>
          <w:rFonts w:ascii="Times New Roman"/>
          <w:b w:val="false"/>
          <w:i w:val="false"/>
          <w:color w:val="000000"/>
          <w:sz w:val="28"/>
        </w:rPr>
        <w:t xml:space="preserve">
      1961 жылғы 18 сәуiрдегі Дипломатиялық қатынастар туралы Вена Конвенциясын назарға ала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Түрiк Тарапы Қазақстан Тарапына 49 жыл мерзiмге өтеусiз пайдалануға кейiн осы тақылеттес мерзiмге ұзарта отырып, Түрiк Республикасының Анкара қаласындағы Оран дипломатиялық қалашығында орналасқан алаңы 4294 шаршы метр, 25016/3 - нөмiрлi учаскенi, алаңы 4066 шаршы метр, 25016/4 - нөмiрлi учаскенi және алаңы 2810 шаршы метр, 25012/6 - нөмiрлi учаскенi бередi. </w:t>
      </w:r>
      <w:r>
        <w:br/>
      </w:r>
      <w:r>
        <w:rPr>
          <w:rFonts w:ascii="Times New Roman"/>
          <w:b w:val="false"/>
          <w:i w:val="false"/>
          <w:color w:val="000000"/>
          <w:sz w:val="28"/>
        </w:rPr>
        <w:t xml:space="preserve">
      Анкара қаласындағы жоғарыда көрсетiлген жер учаскелерi Қазақстан Тарапына жерден ажыратылмайтын жылжымайтын мүлiктің ауыртпалығынсыз берiлетiн болады. </w:t>
      </w:r>
      <w:r>
        <w:br/>
      </w:r>
      <w:r>
        <w:rPr>
          <w:rFonts w:ascii="Times New Roman"/>
          <w:b w:val="false"/>
          <w:i w:val="false"/>
          <w:color w:val="000000"/>
          <w:sz w:val="28"/>
        </w:rPr>
        <w:t xml:space="preserve">
      Қазақстан Тарапы көрсетiлген учаскелерде Қазақстан Республикасы Елшiлiгінiң жұмыс істеуi үшiн қажеттi құрылыстар сала алады. </w:t>
      </w:r>
      <w:r>
        <w:br/>
      </w:r>
      <w:r>
        <w:rPr>
          <w:rFonts w:ascii="Times New Roman"/>
          <w:b w:val="false"/>
          <w:i w:val="false"/>
          <w:color w:val="000000"/>
          <w:sz w:val="28"/>
        </w:rPr>
        <w:t xml:space="preserve">
      Түрiк Тарапы Анкара қаласындағы Қазақстан Республикасының Елшiлігі ғимаратының құрылысы аяқталғанға дейiн, Қазақстан Тарапына Түрiк Республикасы, Анкара қаласы, Марты Чыкмазы, 14, Бiлкент 1, Бiлкент-Анкара мекен-жайы бойынша орналасқан, жалпы алаңы 260 шаршы метр ғимаратты өтеусiз пайдалануға бередi. </w:t>
      </w:r>
      <w:r>
        <w:br/>
      </w:r>
      <w:r>
        <w:rPr>
          <w:rFonts w:ascii="Times New Roman"/>
          <w:b w:val="false"/>
          <w:i w:val="false"/>
          <w:color w:val="000000"/>
          <w:sz w:val="28"/>
        </w:rPr>
        <w:t xml:space="preserve">
      Түрiк Тарапы Анкара қаласындағы Қазақстан Республикасының Елшiлiгi ғимаратының құрылысы аяқталғанға дейiн, Түрiк Республикасы, Анкара қаласы, Ебузия Тевфик Сокак 6, Чанкая-Анкара мекен-жайы бойынша орналасқан, жалпы алаңы 652 шаршы метр Қазақстан Республикасының Түрiк Республикасындағы Елшiлігі ғимаратының жалға алу ақысын төлейдi. </w:t>
      </w:r>
      <w:r>
        <w:br/>
      </w:r>
      <w:r>
        <w:rPr>
          <w:rFonts w:ascii="Times New Roman"/>
          <w:b w:val="false"/>
          <w:i w:val="false"/>
          <w:color w:val="000000"/>
          <w:sz w:val="28"/>
        </w:rPr>
        <w:t xml:space="preserve">
      Егер, Қазақстан Республикасының Түрiк Республикасындағы Елшiлiгi қазiргі уақытта өзi орналасқан ғимаратты ауыстыруға ниет бiлдiрген жағдайда Түрiк Тарапы төлейтiн жалға алу ақысының сомасы жылына 60000 АҚШ долларынан аспауы тиiс. Бұл ретте жаңа ғимаратты таңдауды Қазақстан Тарапы Түрiк Тарапымен ынтымақтаса отырып жүргізетiн болады. </w:t>
      </w:r>
      <w:r>
        <w:br/>
      </w:r>
      <w:r>
        <w:rPr>
          <w:rFonts w:ascii="Times New Roman"/>
          <w:b w:val="false"/>
          <w:i w:val="false"/>
          <w:color w:val="000000"/>
          <w:sz w:val="28"/>
        </w:rPr>
        <w:t xml:space="preserve">
      Түрiк Тарапы Қазақстан Республикасының консулдық өкiлдiгі үшiн Стамбұл қаласында ғимарат беруде жәрдем көрсетедi.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Тарапы Түрiк Тарапына 49 жыл мерзiмге өтеусiз пайдалануға, кейiн осы тақылеттес мерзiмге ұзарта отырып, Астана қаласындағы Қараөткелде орналасқан, жалпы алаңы 13600 шаршы метр және Жастар ықшам ауданындағы жалпы алаңы 17600 шаршы метр жер учаскелерiн бередi. </w:t>
      </w:r>
      <w:r>
        <w:br/>
      </w:r>
      <w:r>
        <w:rPr>
          <w:rFonts w:ascii="Times New Roman"/>
          <w:b w:val="false"/>
          <w:i w:val="false"/>
          <w:color w:val="000000"/>
          <w:sz w:val="28"/>
        </w:rPr>
        <w:t xml:space="preserve">
      Астана қаласындағы жоғарыда көрсетiлген жер учаскелерi Түрiк Тарапына жерден ажыратылмайтын жылжымайтын мүлiктiң ауыртпалығынсыз берiлетiн болады. </w:t>
      </w:r>
      <w:r>
        <w:br/>
      </w:r>
      <w:r>
        <w:rPr>
          <w:rFonts w:ascii="Times New Roman"/>
          <w:b w:val="false"/>
          <w:i w:val="false"/>
          <w:color w:val="000000"/>
          <w:sz w:val="28"/>
        </w:rPr>
        <w:t xml:space="preserve">
      Түрiк Тарапы жоғарыда көрсетiлген учаскелерде Түрiк Республикасы Елшілiгінің жұмыс iстеуiне қажеттi құрылыстар сала алады. </w:t>
      </w:r>
      <w:r>
        <w:br/>
      </w:r>
      <w:r>
        <w:rPr>
          <w:rFonts w:ascii="Times New Roman"/>
          <w:b w:val="false"/>
          <w:i w:val="false"/>
          <w:color w:val="000000"/>
          <w:sz w:val="28"/>
        </w:rPr>
        <w:t xml:space="preserve">
      Қазақстан Тарапы Түрiк Тарапына 49 жыл мерзiмге өтеусiз пайдалануға, кейiн осы тақылеттес мерзiмге ұзарта отырып, Қазақстан Республикасы, Алматы қаласы Төле би көшесi, 29 мекен-жайы бойынша орналасқан Түрiк Республикасының дипломатиялық өкiлдігінiң және/немесе консулдық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мекемесінің мұқтажы үшiн жалпы алаңы 465 шаршы метр ғимаратты және iргелес </w:t>
      </w:r>
    </w:p>
    <w:p>
      <w:pPr>
        <w:spacing w:after="0"/>
        <w:ind w:left="0"/>
        <w:jc w:val="both"/>
      </w:pPr>
      <w:r>
        <w:rPr>
          <w:rFonts w:ascii="Times New Roman"/>
          <w:b w:val="false"/>
          <w:i w:val="false"/>
          <w:color w:val="000000"/>
          <w:sz w:val="28"/>
        </w:rPr>
        <w:t>жатқан алаңы 1700 және 2200 шаршы метр жер учаскелерiн бередi.</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xml:space="preserve">     Осы Келiсiмнiң 1 және 2-баптарында көрсетiлген ғимараттар, құрылыстар </w:t>
      </w:r>
    </w:p>
    <w:p>
      <w:pPr>
        <w:spacing w:after="0"/>
        <w:ind w:left="0"/>
        <w:jc w:val="both"/>
      </w:pPr>
      <w:r>
        <w:rPr>
          <w:rFonts w:ascii="Times New Roman"/>
          <w:b w:val="false"/>
          <w:i w:val="false"/>
          <w:color w:val="000000"/>
          <w:sz w:val="28"/>
        </w:rPr>
        <w:t xml:space="preserve">және жер учаскелерi борыштардан азат күйiнде, ауырпалықтарсыз және үшiншi </w:t>
      </w:r>
    </w:p>
    <w:p>
      <w:pPr>
        <w:spacing w:after="0"/>
        <w:ind w:left="0"/>
        <w:jc w:val="both"/>
      </w:pPr>
      <w:r>
        <w:rPr>
          <w:rFonts w:ascii="Times New Roman"/>
          <w:b w:val="false"/>
          <w:i w:val="false"/>
          <w:color w:val="000000"/>
          <w:sz w:val="28"/>
        </w:rPr>
        <w:t>тұлғалардың құқықтарынсыз берiледi.</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xml:space="preserve">     Тараптар болатын елiнiң сыртқы iстер министрлiгінiң жазбаша </w:t>
      </w:r>
    </w:p>
    <w:p>
      <w:pPr>
        <w:spacing w:after="0"/>
        <w:ind w:left="0"/>
        <w:jc w:val="both"/>
      </w:pPr>
      <w:r>
        <w:rPr>
          <w:rFonts w:ascii="Times New Roman"/>
          <w:b w:val="false"/>
          <w:i w:val="false"/>
          <w:color w:val="000000"/>
          <w:sz w:val="28"/>
        </w:rPr>
        <w:t xml:space="preserve">рұқсатынсыз осы Келiсiмде көрсетілген учаскелердi басқа жеке немесе заңды </w:t>
      </w:r>
    </w:p>
    <w:p>
      <w:pPr>
        <w:spacing w:after="0"/>
        <w:ind w:left="0"/>
        <w:jc w:val="both"/>
      </w:pPr>
      <w:r>
        <w:rPr>
          <w:rFonts w:ascii="Times New Roman"/>
          <w:b w:val="false"/>
          <w:i w:val="false"/>
          <w:color w:val="000000"/>
          <w:sz w:val="28"/>
        </w:rPr>
        <w:t>тұлғаларға бере алмайды.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Тараптар болатын елдерiнде қала құрылысы мен сәулет саласындағы </w:t>
      </w:r>
    </w:p>
    <w:p>
      <w:pPr>
        <w:spacing w:after="0"/>
        <w:ind w:left="0"/>
        <w:jc w:val="both"/>
      </w:pPr>
      <w:r>
        <w:rPr>
          <w:rFonts w:ascii="Times New Roman"/>
          <w:b w:val="false"/>
          <w:i w:val="false"/>
          <w:color w:val="000000"/>
          <w:sz w:val="28"/>
        </w:rPr>
        <w:t>қолданылып жүрген заңнаманы сақтауға мiндеттенедi.</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Осы келiсiмнiң 1 және 2-баптарында көрсетiлген жер учаскелерi мен </w:t>
      </w:r>
    </w:p>
    <w:p>
      <w:pPr>
        <w:spacing w:after="0"/>
        <w:ind w:left="0"/>
        <w:jc w:val="both"/>
      </w:pPr>
      <w:r>
        <w:rPr>
          <w:rFonts w:ascii="Times New Roman"/>
          <w:b w:val="false"/>
          <w:i w:val="false"/>
          <w:color w:val="000000"/>
          <w:sz w:val="28"/>
        </w:rPr>
        <w:t xml:space="preserve">ғимараттар, болатын елде алынатын барлық салықтардан, алымдар мен </w:t>
      </w:r>
    </w:p>
    <w:p>
      <w:pPr>
        <w:spacing w:after="0"/>
        <w:ind w:left="0"/>
        <w:jc w:val="both"/>
      </w:pPr>
      <w:r>
        <w:rPr>
          <w:rFonts w:ascii="Times New Roman"/>
          <w:b w:val="false"/>
          <w:i w:val="false"/>
          <w:color w:val="000000"/>
          <w:sz w:val="28"/>
        </w:rPr>
        <w:t>баждардан босатылады.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Жөндеудiң, электр, газ, су және жылумен жабдықтаудың, байланыс </w:t>
      </w:r>
    </w:p>
    <w:p>
      <w:pPr>
        <w:spacing w:after="0"/>
        <w:ind w:left="0"/>
        <w:jc w:val="both"/>
      </w:pPr>
      <w:r>
        <w:rPr>
          <w:rFonts w:ascii="Times New Roman"/>
          <w:b w:val="false"/>
          <w:i w:val="false"/>
          <w:color w:val="000000"/>
          <w:sz w:val="28"/>
        </w:rPr>
        <w:t xml:space="preserve">қызметiн көрсетудiң барлық шығыстарын Тараптардың дипломатиялық </w:t>
      </w:r>
    </w:p>
    <w:p>
      <w:pPr>
        <w:spacing w:after="0"/>
        <w:ind w:left="0"/>
        <w:jc w:val="both"/>
      </w:pPr>
      <w:r>
        <w:rPr>
          <w:rFonts w:ascii="Times New Roman"/>
          <w:b w:val="false"/>
          <w:i w:val="false"/>
          <w:color w:val="000000"/>
          <w:sz w:val="28"/>
        </w:rPr>
        <w:t>өкiлдiктерi төлейдi.</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Осы Келiсiмдi түсiндiруге және қолдануға байланысты туындауы мүмкiн </w:t>
      </w:r>
    </w:p>
    <w:p>
      <w:pPr>
        <w:spacing w:after="0"/>
        <w:ind w:left="0"/>
        <w:jc w:val="both"/>
      </w:pPr>
      <w:r>
        <w:rPr>
          <w:rFonts w:ascii="Times New Roman"/>
          <w:b w:val="false"/>
          <w:i w:val="false"/>
          <w:color w:val="000000"/>
          <w:sz w:val="28"/>
        </w:rPr>
        <w:t xml:space="preserve">барлық дауларды Тараптар өзара консультациялар және келiссөздер жолымен </w:t>
      </w:r>
    </w:p>
    <w:p>
      <w:pPr>
        <w:spacing w:after="0"/>
        <w:ind w:left="0"/>
        <w:jc w:val="both"/>
      </w:pPr>
      <w:r>
        <w:rPr>
          <w:rFonts w:ascii="Times New Roman"/>
          <w:b w:val="false"/>
          <w:i w:val="false"/>
          <w:color w:val="000000"/>
          <w:sz w:val="28"/>
        </w:rPr>
        <w:t>шешетiн болады.</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Тараптардың өзара келiсiмi бойынша осы Келiсiмнiң ажырамас бөлiктерi </w:t>
      </w:r>
    </w:p>
    <w:p>
      <w:pPr>
        <w:spacing w:after="0"/>
        <w:ind w:left="0"/>
        <w:jc w:val="both"/>
      </w:pPr>
      <w:r>
        <w:rPr>
          <w:rFonts w:ascii="Times New Roman"/>
          <w:b w:val="false"/>
          <w:i w:val="false"/>
          <w:color w:val="000000"/>
          <w:sz w:val="28"/>
        </w:rPr>
        <w:t xml:space="preserve">болып табылатын жеке хаттамалармен ресiмделетiн осы Келiсiмге өзгерiстер </w:t>
      </w:r>
    </w:p>
    <w:p>
      <w:pPr>
        <w:spacing w:after="0"/>
        <w:ind w:left="0"/>
        <w:jc w:val="both"/>
      </w:pPr>
      <w:r>
        <w:rPr>
          <w:rFonts w:ascii="Times New Roman"/>
          <w:b w:val="false"/>
          <w:i w:val="false"/>
          <w:color w:val="000000"/>
          <w:sz w:val="28"/>
        </w:rPr>
        <w:t>мен толықтырулар енгізiлуi мүмкiн.</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xml:space="preserve">     Осы Келiсiм оның күшіне енуi үшiн қажетті мемлекетішілiк рәсiмдердi </w:t>
      </w:r>
    </w:p>
    <w:p>
      <w:pPr>
        <w:spacing w:after="0"/>
        <w:ind w:left="0"/>
        <w:jc w:val="both"/>
      </w:pPr>
      <w:r>
        <w:rPr>
          <w:rFonts w:ascii="Times New Roman"/>
          <w:b w:val="false"/>
          <w:i w:val="false"/>
          <w:color w:val="000000"/>
          <w:sz w:val="28"/>
        </w:rPr>
        <w:t xml:space="preserve">Тараптардың орындағаны туралы соңғы жазбаша хабарлама алынған күнiнен </w:t>
      </w:r>
    </w:p>
    <w:p>
      <w:pPr>
        <w:spacing w:after="0"/>
        <w:ind w:left="0"/>
        <w:jc w:val="both"/>
      </w:pPr>
      <w:r>
        <w:rPr>
          <w:rFonts w:ascii="Times New Roman"/>
          <w:b w:val="false"/>
          <w:i w:val="false"/>
          <w:color w:val="000000"/>
          <w:sz w:val="28"/>
        </w:rPr>
        <w:t>бастап күшiне енедi.</w:t>
      </w:r>
    </w:p>
    <w:p>
      <w:pPr>
        <w:spacing w:after="0"/>
        <w:ind w:left="0"/>
        <w:jc w:val="both"/>
      </w:pPr>
      <w:r>
        <w:rPr>
          <w:rFonts w:ascii="Times New Roman"/>
          <w:b w:val="false"/>
          <w:i w:val="false"/>
          <w:color w:val="000000"/>
          <w:sz w:val="28"/>
        </w:rPr>
        <w:t xml:space="preserve">     2001 жылғы "05" желтоқсанда Анкара қаласында әрқайсысы қазақ, түрiк, </w:t>
      </w:r>
    </w:p>
    <w:p>
      <w:pPr>
        <w:spacing w:after="0"/>
        <w:ind w:left="0"/>
        <w:jc w:val="both"/>
      </w:pPr>
      <w:r>
        <w:rPr>
          <w:rFonts w:ascii="Times New Roman"/>
          <w:b w:val="false"/>
          <w:i w:val="false"/>
          <w:color w:val="000000"/>
          <w:sz w:val="28"/>
        </w:rPr>
        <w:t xml:space="preserve">орыс және ағылшын тiлдерiнде екi данада жасалды әрi барлық мәтiндердiң </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ағылшын тiлiндегі мәтiндi ұстанатын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Түрік Республикасы Сыртқы істер</w:t>
      </w:r>
    </w:p>
    <w:p>
      <w:pPr>
        <w:spacing w:after="0"/>
        <w:ind w:left="0"/>
        <w:jc w:val="both"/>
      </w:pPr>
      <w:r>
        <w:rPr>
          <w:rFonts w:ascii="Times New Roman"/>
          <w:b w:val="false"/>
          <w:i w:val="false"/>
          <w:color w:val="000000"/>
          <w:sz w:val="28"/>
        </w:rPr>
        <w:t>     Түрік Республикасындағы Елшісі        министрлігінің консулдық істер</w:t>
      </w:r>
    </w:p>
    <w:p>
      <w:pPr>
        <w:spacing w:after="0"/>
        <w:ind w:left="0"/>
        <w:jc w:val="both"/>
      </w:pPr>
      <w:r>
        <w:rPr>
          <w:rFonts w:ascii="Times New Roman"/>
          <w:b w:val="false"/>
          <w:i w:val="false"/>
          <w:color w:val="000000"/>
          <w:sz w:val="28"/>
        </w:rPr>
        <w:t xml:space="preserve">                                           жөніндегі Бас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