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e264" w14:textId="9bae2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және онымен жасалатын мәмілелерді мемлекеттік тіркегені үшін алым ставкаларын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29 наурыздағы N 373 қаулысы. Күші жойылды - ҚР Үкіметінің 2003 жылғы 16 мамырдағы N 454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Республикасының 2001 жылғы 12 маусымдағы N 209  
</w:t>
      </w:r>
      <w:r>
        <w:rPr>
          <w:rFonts w:ascii="Times New Roman"/>
          <w:b w:val="false"/>
          <w:i w:val="false"/>
          <w:color w:val="000000"/>
          <w:sz w:val="28"/>
        </w:rPr>
        <w:t xml:space="preserve"> Кодексін </w:t>
      </w:r>
      <w:r>
        <w:rPr>
          <w:rFonts w:ascii="Times New Roman"/>
          <w:b w:val="false"/>
          <w:i w:val="false"/>
          <w:color w:val="000000"/>
          <w:sz w:val="28"/>
        </w:rPr>
        <w:t>
 (Салық кодексі) іске асыру мақсатында Қазақстан Республикасының Үкіметі қаулы етеді: 
</w:t>
      </w:r>
      <w:r>
        <w:br/>
      </w:r>
      <w:r>
        <w:rPr>
          <w:rFonts w:ascii="Times New Roman"/>
          <w:b w:val="false"/>
          <w:i w:val="false"/>
          <w:color w:val="000000"/>
          <w:sz w:val="28"/>
        </w:rPr>
        <w:t>
      1. Қоса беріліп отырған Жылжымайтын мүлікке құқықтарды және онымен жасалатын мәмілелерді мемлекеттік тіркегені үшін алым ставкалары бекітілсін.
</w:t>
      </w:r>
      <w:r>
        <w:br/>
      </w:r>
      <w:r>
        <w:rPr>
          <w:rFonts w:ascii="Times New Roman"/>
          <w:b w:val="false"/>
          <w:i w:val="false"/>
          <w:color w:val="000000"/>
          <w:sz w:val="28"/>
        </w:rPr>
        <w:t>
     2. Қоса беріліп отырған тізбеге сәйкес Қазақстан Республикасы Үкіметінің кейбір шешімдерінің күші жойылды деп танылсын.
</w:t>
      </w:r>
      <w:r>
        <w:br/>
      </w:r>
      <w:r>
        <w:rPr>
          <w:rFonts w:ascii="Times New Roman"/>
          <w:b w:val="false"/>
          <w:i w:val="false"/>
          <w:color w:val="000000"/>
          <w:sz w:val="28"/>
        </w:rPr>
        <w:t>
     3. Осы қаулы жарияланған сәтінен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29 наурыздағы       
</w:t>
      </w:r>
      <w:r>
        <w:br/>
      </w:r>
      <w:r>
        <w:rPr>
          <w:rFonts w:ascii="Times New Roman"/>
          <w:b w:val="false"/>
          <w:i w:val="false"/>
          <w:color w:val="000000"/>
          <w:sz w:val="28"/>
        </w:rPr>
        <w:t>
N 373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Жылжымайтын мүлікке құқықтарды және онымен жасалатын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мәмілелерді мемлекеттік тіркегені үшін алым ставкалары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Жылжымайтын мүлікке құқықтарды және онымен жасалатын мәмілелерді мемлекеттік тіркегені үшін алым ставкалары:
</w:t>
      </w:r>
      <w:r>
        <w:br/>
      </w:r>
      <w:r>
        <w:rPr>
          <w:rFonts w:ascii="Times New Roman"/>
          <w:b w:val="false"/>
          <w:i w:val="false"/>
          <w:color w:val="000000"/>
          <w:sz w:val="28"/>
        </w:rPr>
        <w:t>
      1) жеке тұлғалардан - алым төлеген күні қолданыстағы бір айлық есептік көрсеткіштің 50 пайызы;
</w:t>
      </w:r>
      <w:r>
        <w:br/>
      </w:r>
      <w:r>
        <w:rPr>
          <w:rFonts w:ascii="Times New Roman"/>
          <w:b w:val="false"/>
          <w:i w:val="false"/>
          <w:color w:val="000000"/>
          <w:sz w:val="28"/>
        </w:rPr>
        <w:t>
      2) заңды тұлғалардан - алым төлеген күні қолданыстағы он есе айлық есептік көрсеткішті құрайды.
</w:t>
      </w:r>
      <w:r>
        <w:br/>
      </w:r>
      <w:r>
        <w:rPr>
          <w:rFonts w:ascii="Times New Roman"/>
          <w:b w:val="false"/>
          <w:i w:val="false"/>
          <w:color w:val="000000"/>
          <w:sz w:val="28"/>
        </w:rPr>
        <w:t>
      2. Жылжымайтын мүлікке құқықтарды және онымен жасалатын мәмілелерді мемлекеттік тіркеу туралы құжаттың телнұсқасын бергені үшін алым ставкасы осы қосымшаның 1-тармағында көзделген тиісті тұлғалар үшін алым ставкаларының жиырма бес пайызын құрайды.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29 наурыздағы        
</w:t>
      </w:r>
      <w:r>
        <w:br/>
      </w:r>
      <w:r>
        <w:rPr>
          <w:rFonts w:ascii="Times New Roman"/>
          <w:b w:val="false"/>
          <w:i w:val="false"/>
          <w:color w:val="000000"/>
          <w:sz w:val="28"/>
        </w:rPr>
        <w:t>
N 373 қаулысына              
</w:t>
      </w:r>
      <w:r>
        <w:br/>
      </w:r>
      <w:r>
        <w:rPr>
          <w:rFonts w:ascii="Times New Roman"/>
          <w:b w:val="false"/>
          <w:i w:val="false"/>
          <w:color w:val="000000"/>
          <w:sz w:val="28"/>
        </w:rPr>
        <w:t>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Үкіметінің күші жойылған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кейбір шешімдерінің тізбесі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"Жылжымайтын мүлікке құқықтарды және онымен жасалатын мәмілелерді және ақпараттық қызмет көрсетулерді мемлекеттік тіркеу үшін ақы алудың тәртібі туралы Ережені бекіту туралы" Қазақстан Республикасы Үкіметінің 1996 жылғы 30 қазандағы N 1316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1996 ж., N 43, 413-құжат). 
</w:t>
      </w:r>
      <w:r>
        <w:br/>
      </w:r>
      <w:r>
        <w:rPr>
          <w:rFonts w:ascii="Times New Roman"/>
          <w:b w:val="false"/>
          <w:i w:val="false"/>
          <w:color w:val="000000"/>
          <w:sz w:val="28"/>
        </w:rPr>
        <w:t>
      2. "Қазақстан Республикасы Үкіметінің кейбір шешімдеріне өзгерістер мен толықтырулар енгізу және күші жойылған деп тану туралы" Қазақстан Республикасы Үкіметінің 1997 жылғы 8 сәуірдегі N 505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 Үкіметінің кейбір шешімдеріне енгізілетін өзгерістер мен толықтырулардың 18-тармағы (Қазақстан Республикасының ПҮКЖ-ы, 1997 ж., N 15, 121-құжат). 
</w:t>
      </w:r>
      <w:r>
        <w:br/>
      </w:r>
      <w:r>
        <w:rPr>
          <w:rFonts w:ascii="Times New Roman"/>
          <w:b w:val="false"/>
          <w:i w:val="false"/>
          <w:color w:val="000000"/>
          <w:sz w:val="28"/>
        </w:rPr>
        <w:t>
      3. "Қазақстан Республикасы Үкіметінің 1996 жылғы 30 қазандағы N 1316 қаулысына толықтыру енгізу туралы" Қазақстан Республикасы Үкіметінің 1998 жылғы 1 шілдедегі N 621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1998 ж., N 21, 179-құжат). 
</w:t>
      </w:r>
      <w:r>
        <w:br/>
      </w:r>
      <w:r>
        <w:rPr>
          <w:rFonts w:ascii="Times New Roman"/>
          <w:b w:val="false"/>
          <w:i w:val="false"/>
          <w:color w:val="000000"/>
          <w:sz w:val="28"/>
        </w:rPr>
        <w:t>
      4. "Жылжымайтын мүлікті бағалау және тіркеу жөніндегі мекемелер мен кәсіпорындарды "Қазақстан Республикасының Әділет министрлігі Жылжымайтын мүлік пен заңды тұлғаларды тіркеу жөніндегі агенттігінің Жылжымайтын мүлік жөніндегі орталықтары" мемлекеттік кәсіпорны етіп қайта құру туралы" Қазақстан Республикасы Үкіметінің 1997 жылғы 15 тамыздағы N 1261 
</w:t>
      </w:r>
      <w:r>
        <w:rPr>
          <w:rFonts w:ascii="Times New Roman"/>
          <w:b w:val="false"/>
          <w:i w:val="false"/>
          <w:color w:val="000000"/>
          <w:sz w:val="28"/>
        </w:rPr>
        <w:t xml:space="preserve"> қаулысының </w:t>
      </w:r>
      <w:r>
        <w:rPr>
          <w:rFonts w:ascii="Times New Roman"/>
          <w:b w:val="false"/>
          <w:i w:val="false"/>
          <w:color w:val="000000"/>
          <w:sz w:val="28"/>
        </w:rPr>
        <w:t>
 8-тармағының төртінші абзацы (Қазақстан Республикасының ПҮКЖ-ы, 1997 ж., N 37, 358-құжат).
</w:t>
      </w:r>
      <w:r>
        <w:br/>
      </w:r>
      <w:r>
        <w:rPr>
          <w:rFonts w:ascii="Times New Roman"/>
          <w:b w:val="false"/>
          <w:i w:val="false"/>
          <w:color w:val="000000"/>
          <w:sz w:val="28"/>
        </w:rPr>
        <w:t>
     5. "Қазақстан Республикасы Үкіметінің 1996 жылғы 30 қазандағы N 1316 және 1997 жылғы 15 тамыздағы N 1261 қаулыларына өзгерістер енгізу туралы" Қазақстан Республикасы Үкіметінің 2000 жылғы 5 қаңтардағы N 12 
</w:t>
      </w:r>
      <w:r>
        <w:rPr>
          <w:rFonts w:ascii="Times New Roman"/>
          <w:b w:val="false"/>
          <w:i w:val="false"/>
          <w:color w:val="000000"/>
          <w:sz w:val="28"/>
        </w:rPr>
        <w:t xml:space="preserve"> қаулысының </w:t>
      </w:r>
      <w:r>
        <w:rPr>
          <w:rFonts w:ascii="Times New Roman"/>
          <w:b w:val="false"/>
          <w:i w:val="false"/>
          <w:color w:val="000000"/>
          <w:sz w:val="28"/>
        </w:rPr>
        <w:t>
 1-тармағының 1) тармақшасы (Қазақстан Республикасының ПҮКЖ-ы, 2000 ж., N 1, 4-құжат).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