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b1b60" w14:textId="a1b1b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2002 жылы Қазақстан Республикасының жалпы білім беретін мектептерін оқулық әдебиетпен қамтамасыз ету жөніндегі шаралар туралы</w:t>
      </w:r>
    </w:p>
    <w:p>
      <w:pPr>
        <w:spacing w:after="0"/>
        <w:ind w:left="0"/>
        <w:jc w:val="both"/>
      </w:pPr>
      <w:r>
        <w:rPr>
          <w:rFonts w:ascii="Times New Roman"/>
          <w:b w:val="false"/>
          <w:i w:val="false"/>
          <w:color w:val="000000"/>
          <w:sz w:val="28"/>
        </w:rPr>
        <w:t>Қазақстан Республикасы Үкіметінің қаулысы 2002 жылғы 20 наурыз N 340.</w:t>
      </w:r>
    </w:p>
    <w:p>
      <w:pPr>
        <w:spacing w:after="0"/>
        <w:ind w:left="0"/>
        <w:jc w:val="both"/>
      </w:pPr>
      <w:bookmarkStart w:name="z0" w:id="0"/>
      <w:r>
        <w:rPr>
          <w:rFonts w:ascii="Times New Roman"/>
          <w:b w:val="false"/>
          <w:i w:val="false"/>
          <w:color w:val="000000"/>
          <w:sz w:val="28"/>
        </w:rPr>
        <w:t>
      Қазақстан Республикасы Үкіметінің 1996 жылғы 26 қыркүйектегі N 1173 </w:t>
      </w:r>
      <w:r>
        <w:rPr>
          <w:rFonts w:ascii="Times New Roman"/>
          <w:b w:val="false"/>
          <w:i w:val="false"/>
          <w:color w:val="000000"/>
          <w:sz w:val="28"/>
        </w:rPr>
        <w:t xml:space="preserve">P961173_ </w:t>
      </w:r>
      <w:r>
        <w:rPr>
          <w:rFonts w:ascii="Times New Roman"/>
          <w:b w:val="false"/>
          <w:i w:val="false"/>
          <w:color w:val="000000"/>
          <w:sz w:val="28"/>
        </w:rPr>
        <w:t xml:space="preserve">қаулысымен бекітілген Қазақстан Республикасының жалпы білім беретін мектептері үшін оқулықтар мен оқу-әдістемелік кешендерін дайындау мен басып шығарудың мақсатты бағдарламасын ойдағыдай аяқтау және Қазақстан Республикасының жалпы білім беретін мектептерінің оқушыларын 2002 жылы оқулық әдебиетпен уақтылы қамтамасыз ету мақсатында Қазақстан Республикасының Үкіметі қаулы етеді: </w:t>
      </w:r>
      <w:r>
        <w:br/>
      </w:r>
      <w:r>
        <w:rPr>
          <w:rFonts w:ascii="Times New Roman"/>
          <w:b w:val="false"/>
          <w:i w:val="false"/>
          <w:color w:val="000000"/>
          <w:sz w:val="28"/>
        </w:rPr>
        <w:t xml:space="preserve">
      1. Облыстардың, Астана, Алматы қалаларының әкімдері, Қазақстан Республикасының Білім және ғылым министрлігі 2002 жылы: </w:t>
      </w:r>
      <w:r>
        <w:br/>
      </w:r>
      <w:r>
        <w:rPr>
          <w:rFonts w:ascii="Times New Roman"/>
          <w:b w:val="false"/>
          <w:i w:val="false"/>
          <w:color w:val="000000"/>
          <w:sz w:val="28"/>
        </w:rPr>
        <w:t xml:space="preserve">
      жалпы білім беретін мектептерінің 6-сыныптары үшін жаңа буын оқулықтар мен оқу-әдістемелік кешендердің толық таралымдарын бір көзден сатып алу тәсілімен; </w:t>
      </w:r>
      <w:r>
        <w:br/>
      </w:r>
      <w:r>
        <w:rPr>
          <w:rFonts w:ascii="Times New Roman"/>
          <w:b w:val="false"/>
          <w:i w:val="false"/>
          <w:color w:val="000000"/>
          <w:sz w:val="28"/>
        </w:rPr>
        <w:t xml:space="preserve">
      оқулықтар мен оқу-әдістемелік кешендердің таралымдарын қорландыру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циклы бойынша, сондай-ақ оқулық әдебиеттерді тасымалдау жөніндегі қызметті </w:t>
      </w:r>
    </w:p>
    <w:p>
      <w:pPr>
        <w:spacing w:after="0"/>
        <w:ind w:left="0"/>
        <w:jc w:val="both"/>
      </w:pPr>
      <w:r>
        <w:rPr>
          <w:rFonts w:ascii="Times New Roman"/>
          <w:b w:val="false"/>
          <w:i w:val="false"/>
          <w:color w:val="000000"/>
          <w:sz w:val="28"/>
        </w:rPr>
        <w:t xml:space="preserve">Қазақстан Республикасының мемлекеттік сатып алу туралы заңнамасында </w:t>
      </w:r>
    </w:p>
    <w:p>
      <w:pPr>
        <w:spacing w:after="0"/>
        <w:ind w:left="0"/>
        <w:jc w:val="both"/>
      </w:pPr>
      <w:r>
        <w:rPr>
          <w:rFonts w:ascii="Times New Roman"/>
          <w:b w:val="false"/>
          <w:i w:val="false"/>
          <w:color w:val="000000"/>
          <w:sz w:val="28"/>
        </w:rPr>
        <w:t>белгіленген тәртіппен сатып алуды жүзеге асырсын.</w:t>
      </w:r>
    </w:p>
    <w:p>
      <w:pPr>
        <w:spacing w:after="0"/>
        <w:ind w:left="0"/>
        <w:jc w:val="both"/>
      </w:pPr>
      <w:r>
        <w:rPr>
          <w:rFonts w:ascii="Times New Roman"/>
          <w:b w:val="false"/>
          <w:i w:val="false"/>
          <w:color w:val="000000"/>
          <w:sz w:val="28"/>
        </w:rPr>
        <w:t xml:space="preserve">     2. Осы қаулының орындалуын бақылау Қазақстан Республикасының Білім </w:t>
      </w:r>
    </w:p>
    <w:p>
      <w:pPr>
        <w:spacing w:after="0"/>
        <w:ind w:left="0"/>
        <w:jc w:val="both"/>
      </w:pPr>
      <w:r>
        <w:rPr>
          <w:rFonts w:ascii="Times New Roman"/>
          <w:b w:val="false"/>
          <w:i w:val="false"/>
          <w:color w:val="000000"/>
          <w:sz w:val="28"/>
        </w:rPr>
        <w:t>және ғылым министрлігіне жүктелсін.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