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b2cc" w14:textId="f34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және Газ көлігі" ұлттық компаниясы" жабық акционерлік қоғамының 2001-2005 жылдарға арналған даму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ақпан N 221. РҚАО-ның ескертуі: Жоспар Деректер базасына енгізілуге жатпайды. Күші жойылды -  Қазақстан Республикасы Үкiметiнiң 2002 жылғы 28 маусымдағы N 702 ~P020702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мұнай және газ өнеркәсібін тиімді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"Мұнай және Газ көлігі" ұлттық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акционерлік қоғамының 2001-2005 жылдарға арналған даму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Қобдалиева Н.М.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