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4f0a" w14:textId="2bb4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Б.Ж.Аймақов, Е.Ә.Адасбаев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ақпан N 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 туралы" Қазақстан Республикасының 1999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шілдедегі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 26-бабының 1-тармағына сәйкес және жазбаша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өтінішінің негізінде Еркін Әбенұлы Адасбаевтың отставкаға кетуі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қабылдансын және Қазақстан Республикасының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Бауыржан Жаңабекұлы Аймақов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сауда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