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2f3d8" w14:textId="442f3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Телерадио хабарларын таратуды дамыту мәселелері жөніндегі комиссияны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2002 жылғы 11 ақпандағы N 203 Қаулысы. Күші жойылды - Қазақстан Республикасы Үкіметінің 2015 жылғы 10 тамыздағы № 621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10.08.2015 </w:t>
      </w:r>
      <w:r>
        <w:rPr>
          <w:rFonts w:ascii="Times New Roman"/>
          <w:b w:val="false"/>
          <w:i w:val="false"/>
          <w:color w:val="ff0000"/>
          <w:sz w:val="28"/>
        </w:rPr>
        <w:t>№ 621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Тақырып жаңа редакцияда - ҚР Үкіметінің 2012.06.09 </w:t>
      </w:r>
      <w:r>
        <w:rPr>
          <w:rFonts w:ascii="Times New Roman"/>
          <w:b w:val="false"/>
          <w:i w:val="false"/>
          <w:color w:val="ff0000"/>
          <w:sz w:val="28"/>
        </w:rPr>
        <w:t>№ 774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Телерадио хабарларын тарату саласындағы қоғамдық мүддені есепке алу және қорғау, сондай-ақ халықтың теле-, радиоарналарға қажеттілігін қанағаттандыру мақсатында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ҚР Үкіметінің 2012.06.09 </w:t>
      </w:r>
      <w:r>
        <w:rPr>
          <w:rFonts w:ascii="Times New Roman"/>
          <w:b w:val="false"/>
          <w:i w:val="false"/>
          <w:color w:val="000000"/>
          <w:sz w:val="28"/>
        </w:rPr>
        <w:t>№ 774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телерадио хабарларын таратуды дамыту мәселелерi жөнiндегi комиссия құрылсын: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Құл-Мұхаммед             - Қазақстан Республикасының Мәдениет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Мұхтар Абрарұлы            ақпарат министрі,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Қырықбаев                - Қазақстан Республикасының Мәдениет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Арман Оразбайұлы           ақпарат вице-министрі, төрағаның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Қалианбеков              - Қазақстан Республикасының Мәдениет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Серікұлы             ақпарат министрлігі Ақпарат және мұрағат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комитетінің төрағасы,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Әліғожин                 - Қазақстан Республикасы Әділет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Бекет Қабиденұлы           министрлігі Зияткерлік меншік құқығы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комитеті төрағасы орынбасарының міндетін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Күзеков                  - Қазақстан Республикасы Парламент Сенатының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Асхат Сәйпиұлы             депутаты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Жақсыбаева               - Қазақстан телерадио хабарларын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Шолпан Ахметқызы           таратушылардың ұлттық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қауымдастығының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Әшімбаев                 - Қазақстан Республикасының Парламенті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Мәулен Сағатханұлы         Мәжілісінің депутаты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Бұлдыбаев Аянжан         - «Телекоммуникация саласындағы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Шүлембайұлы                техникалық cүйемелдеу және талдау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орталығы» шаруашылық жүргізу құқығындағы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республикалық мемлекеттік кәсіпорны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директорының орынбасары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Нұршабеков               - Қазақстан Республикасы Көлік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Ризат Рахатбекұлы          коммуникация министрлігі Байланыс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ақпараттандыру комитетінің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Омашев                   - Қазақстан Республикасы Білім және ғылым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Намазалы Омашұлы           министрлігінің "Әл-Фараби атындағы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Қазақ ұлттық университеті"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республикалық мемлекеттік кәсіпорны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журналистиканы зерттейтін ЮНЕСКО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кафедрасының меңгерушісі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Петров                   - Қазақстан Республикасының Төтенше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Валерий Викторович         жағдайлар вице-министрi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Ықсанова                 - Қазақстан Республикасының Парламенті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Гүлнар Мұстақымқызы        Мәжілісінің депутаты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Кемербаев                - Қазақстан Республикасы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Тимур Тоқанұлы             министрлігі Штабтар бастықтары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комитетінің байланыс бас басқармасының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Бекхожин                 - «Қазақстан Республикасы Президентінің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Қалижанұлы           телерадиокешені» коммерциялық емес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акционерлік қоғамының бас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Қуанышев                 - Қазақстан Республикасы Президентiнiң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Жапсарбай Iлиясұлы         Әкiмшiлiгi Iшкi саясат бөлiмiнiң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меңгерушiсi (келiсiм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Бабақұмаров              - «Орталық коммуникациялар қызметі»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Ержан Жалбақұлы            республикалық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Башимов                  - «Еуропа құқығы және адам құқықтары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Советұлы             институты» қоғамдық бiрлестiгiнiң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сарапшысы, профессор, заң ғылымдарының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докторы (келiсiм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Кациев                   - Қазақстандағы «Internews Network»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Олег Ахсарович             халықаралық ұйымы өкілдігінің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Жұмабаев                 - «Қазақстан Республикасы телерадио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Айдар Әбілмәжінұлы         хабарларын таратушылар қауымдастығы»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қоғамдық қорының төрағасы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Матаев                   - Қазақстан журналистер одағы басқармасының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Сейітқазы Бейсенқазыұлы   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Оразов                   - «Нұр Медиа» жауапкершілігі шектеулі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Нұрай Нұрғожаұлы           серіктестігі бас директорының бірінші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Ерімбетов                - «Әлеуметтік әріптестік орталығы»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Нұрлан Кенжебекұлы         корпоративтік қорының бас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Жолдыбай                 - «Бас редакторлар клубы» республикалық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Кенжеболат Махмұтұлы       қоғамдық бірлестігінің президенті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Құдайбергенов            - «Атамекен» одағы» Қазақстан ұлттық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Нұрлан Баязитұлы           экономикалық палатасының мүшесі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- ҚР Үкіметінің 2002.04.03 </w:t>
      </w:r>
      <w:r>
        <w:rPr>
          <w:rFonts w:ascii="Times New Roman"/>
          <w:b w:val="false"/>
          <w:i w:val="false"/>
          <w:color w:val="000000"/>
          <w:sz w:val="28"/>
        </w:rPr>
        <w:t>N 397</w:t>
      </w:r>
      <w:r>
        <w:rPr>
          <w:rFonts w:ascii="Times New Roman"/>
          <w:b w:val="false"/>
          <w:i w:val="false"/>
          <w:color w:val="ff0000"/>
          <w:sz w:val="28"/>
        </w:rPr>
        <w:t xml:space="preserve">, 2002.07.17 </w:t>
      </w:r>
      <w:r>
        <w:rPr>
          <w:rFonts w:ascii="Times New Roman"/>
          <w:b w:val="false"/>
          <w:i w:val="false"/>
          <w:color w:val="000000"/>
          <w:sz w:val="28"/>
        </w:rPr>
        <w:t>N 797</w:t>
      </w:r>
      <w:r>
        <w:rPr>
          <w:rFonts w:ascii="Times New Roman"/>
          <w:b w:val="false"/>
          <w:i w:val="false"/>
          <w:color w:val="ff0000"/>
          <w:sz w:val="28"/>
        </w:rPr>
        <w:t xml:space="preserve">, 2003.10.31 </w:t>
      </w:r>
      <w:r>
        <w:rPr>
          <w:rFonts w:ascii="Times New Roman"/>
          <w:b w:val="false"/>
          <w:i w:val="false"/>
          <w:color w:val="000000"/>
          <w:sz w:val="28"/>
        </w:rPr>
        <w:t>N 1083</w:t>
      </w:r>
      <w:r>
        <w:rPr>
          <w:rFonts w:ascii="Times New Roman"/>
          <w:b w:val="false"/>
          <w:i w:val="false"/>
          <w:color w:val="ff0000"/>
          <w:sz w:val="28"/>
        </w:rPr>
        <w:t xml:space="preserve">, 2003.12.05 </w:t>
      </w:r>
      <w:r>
        <w:rPr>
          <w:rFonts w:ascii="Times New Roman"/>
          <w:b w:val="false"/>
          <w:i w:val="false"/>
          <w:color w:val="000000"/>
          <w:sz w:val="28"/>
        </w:rPr>
        <w:t>N 1238</w:t>
      </w:r>
      <w:r>
        <w:rPr>
          <w:rFonts w:ascii="Times New Roman"/>
          <w:b w:val="false"/>
          <w:i w:val="false"/>
          <w:color w:val="ff0000"/>
          <w:sz w:val="28"/>
        </w:rPr>
        <w:t xml:space="preserve">, 2005.02.28 </w:t>
      </w:r>
      <w:r>
        <w:rPr>
          <w:rFonts w:ascii="Times New Roman"/>
          <w:b w:val="false"/>
          <w:i w:val="false"/>
          <w:color w:val="000000"/>
          <w:sz w:val="28"/>
        </w:rPr>
        <w:t>N 173</w:t>
      </w:r>
      <w:r>
        <w:rPr>
          <w:rFonts w:ascii="Times New Roman"/>
          <w:b w:val="false"/>
          <w:i w:val="false"/>
          <w:color w:val="ff0000"/>
          <w:sz w:val="28"/>
        </w:rPr>
        <w:t xml:space="preserve">, 2006.06.27 N </w:t>
      </w:r>
      <w:r>
        <w:rPr>
          <w:rFonts w:ascii="Times New Roman"/>
          <w:b w:val="false"/>
          <w:i w:val="false"/>
          <w:color w:val="000000"/>
          <w:sz w:val="28"/>
        </w:rPr>
        <w:t>588</w:t>
      </w:r>
      <w:r>
        <w:rPr>
          <w:rFonts w:ascii="Times New Roman"/>
          <w:b w:val="false"/>
          <w:i w:val="false"/>
          <w:color w:val="ff0000"/>
          <w:sz w:val="28"/>
        </w:rPr>
        <w:t xml:space="preserve">, 2006.12.29 N </w:t>
      </w:r>
      <w:r>
        <w:rPr>
          <w:rFonts w:ascii="Times New Roman"/>
          <w:b w:val="false"/>
          <w:i w:val="false"/>
          <w:color w:val="000000"/>
          <w:sz w:val="28"/>
        </w:rPr>
        <w:t>1315</w:t>
      </w:r>
      <w:r>
        <w:rPr>
          <w:rFonts w:ascii="Times New Roman"/>
          <w:b w:val="false"/>
          <w:i w:val="false"/>
          <w:color w:val="ff0000"/>
          <w:sz w:val="28"/>
        </w:rPr>
        <w:t xml:space="preserve">, 2007.06.12 N </w:t>
      </w:r>
      <w:r>
        <w:rPr>
          <w:rFonts w:ascii="Times New Roman"/>
          <w:b w:val="false"/>
          <w:i w:val="false"/>
          <w:color w:val="000000"/>
          <w:sz w:val="28"/>
        </w:rPr>
        <w:t>484</w:t>
      </w:r>
      <w:r>
        <w:rPr>
          <w:rFonts w:ascii="Times New Roman"/>
          <w:b w:val="false"/>
          <w:i w:val="false"/>
          <w:color w:val="ff0000"/>
          <w:sz w:val="28"/>
        </w:rPr>
        <w:t xml:space="preserve">, 2007.10.04 </w:t>
      </w:r>
      <w:r>
        <w:rPr>
          <w:rFonts w:ascii="Times New Roman"/>
          <w:b w:val="false"/>
          <w:i w:val="false"/>
          <w:color w:val="000000"/>
          <w:sz w:val="28"/>
        </w:rPr>
        <w:t>N 897</w:t>
      </w:r>
      <w:r>
        <w:rPr>
          <w:rFonts w:ascii="Times New Roman"/>
          <w:b w:val="false"/>
          <w:i w:val="false"/>
          <w:color w:val="ff0000"/>
          <w:sz w:val="28"/>
        </w:rPr>
        <w:t xml:space="preserve">, 2008.06.11 </w:t>
      </w:r>
      <w:r>
        <w:rPr>
          <w:rFonts w:ascii="Times New Roman"/>
          <w:b w:val="false"/>
          <w:i w:val="false"/>
          <w:color w:val="000000"/>
          <w:sz w:val="28"/>
        </w:rPr>
        <w:t>N 577</w:t>
      </w:r>
      <w:r>
        <w:rPr>
          <w:rFonts w:ascii="Times New Roman"/>
          <w:b w:val="false"/>
          <w:i w:val="false"/>
          <w:color w:val="ff0000"/>
          <w:sz w:val="28"/>
        </w:rPr>
        <w:t xml:space="preserve">, 2008.12.31. </w:t>
      </w:r>
      <w:r>
        <w:rPr>
          <w:rFonts w:ascii="Times New Roman"/>
          <w:b w:val="false"/>
          <w:i w:val="false"/>
          <w:color w:val="000000"/>
          <w:sz w:val="28"/>
        </w:rPr>
        <w:t>N 1338</w:t>
      </w:r>
      <w:r>
        <w:rPr>
          <w:rFonts w:ascii="Times New Roman"/>
          <w:b w:val="false"/>
          <w:i w:val="false"/>
          <w:color w:val="ff0000"/>
          <w:sz w:val="28"/>
        </w:rPr>
        <w:t xml:space="preserve">, 2009.04.10 </w:t>
      </w:r>
      <w:r>
        <w:rPr>
          <w:rFonts w:ascii="Times New Roman"/>
          <w:b w:val="false"/>
          <w:i w:val="false"/>
          <w:color w:val="000000"/>
          <w:sz w:val="28"/>
        </w:rPr>
        <w:t>N 502</w:t>
      </w:r>
      <w:r>
        <w:rPr>
          <w:rFonts w:ascii="Times New Roman"/>
          <w:b w:val="false"/>
          <w:i w:val="false"/>
          <w:color w:val="ff0000"/>
          <w:sz w:val="28"/>
        </w:rPr>
        <w:t xml:space="preserve">, 2009.11.13 </w:t>
      </w:r>
      <w:r>
        <w:rPr>
          <w:rFonts w:ascii="Times New Roman"/>
          <w:b w:val="false"/>
          <w:i w:val="false"/>
          <w:color w:val="000000"/>
          <w:sz w:val="28"/>
        </w:rPr>
        <w:t>N 1834</w:t>
      </w:r>
      <w:r>
        <w:rPr>
          <w:rFonts w:ascii="Times New Roman"/>
          <w:b w:val="false"/>
          <w:i w:val="false"/>
          <w:color w:val="ff0000"/>
          <w:sz w:val="28"/>
        </w:rPr>
        <w:t xml:space="preserve">, 2010.11.05 </w:t>
      </w:r>
      <w:r>
        <w:rPr>
          <w:rFonts w:ascii="Times New Roman"/>
          <w:b w:val="false"/>
          <w:i w:val="false"/>
          <w:color w:val="000000"/>
          <w:sz w:val="28"/>
        </w:rPr>
        <w:t>N 1165</w:t>
      </w:r>
      <w:r>
        <w:rPr>
          <w:rFonts w:ascii="Times New Roman"/>
          <w:b w:val="false"/>
          <w:i w:val="false"/>
          <w:color w:val="ff0000"/>
          <w:sz w:val="28"/>
        </w:rPr>
        <w:t xml:space="preserve">, 2011.01.31 </w:t>
      </w:r>
      <w:r>
        <w:rPr>
          <w:rFonts w:ascii="Times New Roman"/>
          <w:b w:val="false"/>
          <w:i w:val="false"/>
          <w:color w:val="00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енгізіледі), 2011.12.30 </w:t>
      </w:r>
      <w:r>
        <w:rPr>
          <w:rFonts w:ascii="Times New Roman"/>
          <w:b w:val="false"/>
          <w:i w:val="false"/>
          <w:color w:val="000000"/>
          <w:sz w:val="28"/>
        </w:rPr>
        <w:t>№ 1686</w:t>
      </w:r>
      <w:r>
        <w:rPr>
          <w:rFonts w:ascii="Times New Roman"/>
          <w:b w:val="false"/>
          <w:i w:val="false"/>
          <w:color w:val="ff0000"/>
          <w:sz w:val="28"/>
        </w:rPr>
        <w:t xml:space="preserve">, 2012.06.09 </w:t>
      </w:r>
      <w:r>
        <w:rPr>
          <w:rFonts w:ascii="Times New Roman"/>
          <w:b w:val="false"/>
          <w:i w:val="false"/>
          <w:color w:val="000000"/>
          <w:sz w:val="28"/>
        </w:rPr>
        <w:t>№ 774</w:t>
      </w:r>
      <w:r>
        <w:rPr>
          <w:rFonts w:ascii="Times New Roman"/>
          <w:b w:val="false"/>
          <w:i w:val="false"/>
          <w:color w:val="ff0000"/>
          <w:sz w:val="28"/>
        </w:rPr>
        <w:t xml:space="preserve">, 2012.11.13 </w:t>
      </w:r>
      <w:r>
        <w:rPr>
          <w:rFonts w:ascii="Times New Roman"/>
          <w:b w:val="false"/>
          <w:i w:val="false"/>
          <w:color w:val="000000"/>
          <w:sz w:val="28"/>
        </w:rPr>
        <w:t>N 1445</w:t>
      </w:r>
      <w:r>
        <w:rPr>
          <w:rFonts w:ascii="Times New Roman"/>
          <w:b w:val="false"/>
          <w:i w:val="false"/>
          <w:color w:val="ff0000"/>
          <w:sz w:val="28"/>
        </w:rPr>
        <w:t xml:space="preserve">; 16.09.2013 </w:t>
      </w:r>
      <w:r>
        <w:rPr>
          <w:rFonts w:ascii="Times New Roman"/>
          <w:b w:val="false"/>
          <w:i w:val="false"/>
          <w:color w:val="000000"/>
          <w:sz w:val="28"/>
        </w:rPr>
        <w:t>N 963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Ақпарат министрлігі Жерүсті телерадио хабарларын тарату құқығын алуға конкурс өткізу тәртібін әзірлесін және бекітсін.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өзгерту енгізілді- ҚР Үкіметінің 2003.12.05. N 1238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Комиссияның жұмыс органы Қазақстан Республикасы Мәдениет және ақпарат министрлiгiнiң Ақпарат және мұрағат комитетi болып белгiленсiн.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ҚР Үкіметінің 2012.06.09 </w:t>
      </w:r>
      <w:r>
        <w:rPr>
          <w:rFonts w:ascii="Times New Roman"/>
          <w:b w:val="false"/>
          <w:i w:val="false"/>
          <w:color w:val="000000"/>
          <w:sz w:val="28"/>
        </w:rPr>
        <w:t>№ 774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