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c4e6" w14:textId="7cbc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 және сауда министрлiгi Құрылыс істері жөніндегi комитетiнiң "Мембағалау" жылжымайтын мүліктi бағалау жөнiндегi республикалық мемлекеттiк кәсiпорнын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қаңтар N 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Yкiметi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Экономика және сауда министрлiгi Құрылыс істерi жөнiндегi комитетiнiң "Мембағалау" жылжымайтын мүлiктi бағалау жөнiндегi республикалық мемлекеттiк кәсiпорны (бұдан әрi - Кәсiпорын) таратылсын.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Экономика және сауда министрлiгi заңнамада белгiленген тәртiппен осы қаулыдан туындайтын шараларды қабылдасын.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Yкiметiнiң кейбiр шешiмдерiне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"2000-2001 жылдары жекешелендiрiлуге жататын республикалық мемлекеттiк кәсiпорындар мен мекемелердiң тiзбесi туралы" Қазақстан Республикасы Yкiметiнiң 2000 жылғы 17 маусымдағы N 912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2000 ж., N 27, 312-құжат):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бекітілген 2000-2001 жылдары жекешелендiрiлуге жататын республикалық мемлекеттік кәсіпорындар мен мекемелердiң тiзбесіндегі реттік нөмірі 30-жол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