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c3be" w14:textId="bc3c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қызметтi лицензиялау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10 қаңтар N 23. (Қазақстан Республикасының ПҮАЖ-ы, 2002 ж., N 1, 9-құжат). Күші жойылды - ҚР Үкіметінің 2007.06.30. N 555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Қазақстан Республикасындағы сәулет, қала құрылысы және құрылыс қызметi туралы </w:t>
      </w:r>
      <w:r>
        <w:rPr>
          <w:rFonts w:ascii="Times New Roman"/>
          <w:b w:val="false"/>
          <w:i w:val="false"/>
          <w:color w:val="000000"/>
          <w:sz w:val="28"/>
        </w:rPr>
        <w:t>
" 2001 жылғы 16 шiлдедегi Заңдарына сәйкес, сәулет, қала құрылысы және құрылыс саласындағы қызметтi лицензиялау тәртiбiн одан әрi жетiлдiру мақсатында Қазақстан Республикасының Үкiметi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Сәулет, қала құрылысы және құрылыс саласындағы қызметтi лицензиялау ережесi; 
</w:t>
      </w:r>
      <w:r>
        <w:br/>
      </w:r>
      <w:r>
        <w:rPr>
          <w:rFonts w:ascii="Times New Roman"/>
          <w:b w:val="false"/>
          <w:i w:val="false"/>
          <w:color w:val="000000"/>
          <w:sz w:val="28"/>
        </w:rPr>
        <w:t>
      2) Сәулет, қала құрылысы және құрылыс қызметi саласындағы жұмыстардың (қызметтер көрсетудiң) лицензияланатын түрлерiнiң тiзбесi бекiтiлсiн. 
</w:t>
      </w:r>
      <w:r>
        <w:br/>
      </w:r>
      <w:r>
        <w:rPr>
          <w:rFonts w:ascii="Times New Roman"/>
          <w:b w:val="false"/>
          <w:i w:val="false"/>
          <w:color w:val="000000"/>
          <w:sz w:val="28"/>
        </w:rPr>
        <w:t>
      2. "Қазақстан Республикасы Президентiнiң 1995 жылғы 17 сәуiрдегi N 2201 қаулысын жүзеге асыру туралы" Қазақстан Республикасы Yкiметiнiң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41, 515-құжат) мынадай өзгерiс енгiзiлсiн: 
</w:t>
      </w:r>
      <w:r>
        <w:br/>
      </w:r>
      <w:r>
        <w:rPr>
          <w:rFonts w:ascii="Times New Roman"/>
          <w:b w:val="false"/>
          <w:i w:val="false"/>
          <w:color w:val="000000"/>
          <w:sz w:val="28"/>
        </w:rPr>
        <w:t>
      Лицензиялауға жататын қызметтiң түрлерiне лицензиялар беруге өкiлеттiк берілген мемлекеттiк органдардың (лицензиарлардың) тiзбесiнде: 
</w:t>
      </w:r>
      <w:r>
        <w:br/>
      </w:r>
      <w:r>
        <w:rPr>
          <w:rFonts w:ascii="Times New Roman"/>
          <w:b w:val="false"/>
          <w:i w:val="false"/>
          <w:color w:val="000000"/>
          <w:sz w:val="28"/>
        </w:rPr>
        <w:t>
      реттiк нөмiрi 6-жолдағы 2-бағанда "Құрылыс және сәулет-қала құрылысын бақылау агенттiгi" деген сөздер "Құрылыс iстерi жөнiндегi комитетi" деген сөздермен ауыстырылсын. 
</w:t>
      </w:r>
      <w:r>
        <w:br/>
      </w:r>
      <w:r>
        <w:rPr>
          <w:rFonts w:ascii="Times New Roman"/>
          <w:b w:val="false"/>
          <w:i w:val="false"/>
          <w:color w:val="000000"/>
          <w:sz w:val="28"/>
        </w:rPr>
        <w:t>
      3. "Лицензиялауға жататын сәулет-қала құрылысы қызметiнiң жұмыс түрлерiнiң тiзбесiн, Қазақстан Республикасында сәулет-қала құрылысы қызметiн мемлекеттiк лицензиялау тәртiбiн және Қазақстан Республикасының құрылыс, тұрғын үй және аумақтарда құрылыс салу министрлiгi жанындағы сәулет-қала құрылысы қызметiн мемлекеттiк лицензиялау департаментi туралы ереженi бекiту туралы" Қазақстан Республикасы Министрлер Кабинетiнiң 1994 жылғы 11 шiлдедегi N 777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1994 ж., N 28, 319-құжат) күшi жойылды деп танылсын. 
</w:t>
      </w:r>
      <w:r>
        <w:br/>
      </w:r>
      <w:r>
        <w:rPr>
          <w:rFonts w:ascii="Times New Roman"/>
          <w:b w:val="false"/>
          <w:i w:val="false"/>
          <w:color w:val="000000"/>
          <w:sz w:val="28"/>
        </w:rPr>
        <w:t>
      4. Қазақстан Республикасының Экономика және сауда министрлiгi екi айлық мерзiмде Қазақстан Республикасы Үкiметiнiң бұрынырақ қабылданған шешiмдерiн осы қаулыға сәйкес келтiру туралы ұсыныстарын енгiзсiн.
</w:t>
      </w:r>
      <w:r>
        <w:br/>
      </w:r>
      <w:r>
        <w:rPr>
          <w:rFonts w:ascii="Times New Roman"/>
          <w:b w:val="false"/>
          <w:i w:val="false"/>
          <w:color w:val="000000"/>
          <w:sz w:val="28"/>
        </w:rPr>
        <w:t>
     5. Қазақстан Республикасының министрлiктерi мен ведомстволары екi айлық мерзiмде өздерiнiң бұрынырақ қабылданған шешiмдерiн осы қаулыға сәйкес келтiрсiн.
</w:t>
      </w:r>
      <w:r>
        <w:br/>
      </w:r>
      <w:r>
        <w:rPr>
          <w:rFonts w:ascii="Times New Roman"/>
          <w:b w:val="false"/>
          <w:i w:val="false"/>
          <w:color w:val="000000"/>
          <w:sz w:val="28"/>
        </w:rPr>
        <w:t>
     6.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10 қаңтардағы          
</w:t>
      </w:r>
      <w:r>
        <w:br/>
      </w:r>
      <w:r>
        <w:rPr>
          <w:rFonts w:ascii="Times New Roman"/>
          <w:b w:val="false"/>
          <w:i w:val="false"/>
          <w:color w:val="000000"/>
          <w:sz w:val="28"/>
        </w:rPr>
        <w:t>
N 23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Сәулет, қала құрылысы және 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өнеркәсiптiк жарылыс әрi өрт қауiпi бар және тау-кен өндiрiстерiн, магистралды мұнай-газ құбырларын, көтергiш құрылғыларды, сондай-ақ қысым күшiмен жұмыс істейтiн қазандықтарды, түтiктер мен құбырларды жобалау мен салуды, бұрғылау, мұнай-газ кәсiпшiлiгi, геологиялық барлау, тау-кен-шахта жабдықтарын, жарылыстан қорғалған электр-техникалық жабдықтарды, бақылау, апаттан қорғау және дабыл, көтергiш құрылғылар аппаратуралары мен жүйелерiн, сондай-ақ қысым күшiмен жұмыс істейтiн қазандықтарды, түтiктер мен құбырларды монтаждауды, тұрғын үй және коммуналдық-тұрмыстық объектiлердi газдандыру жөнiндегi құрылыс және монтаж жұмыстарын, жолаушылар лифтiлерiн монтаждауды, жөндеу мен қызмет көрсетудi қоса алғанда, жобалау-iздестiру, сараптама, құрылыс-монтаж жұмыстарын, құрылыс материалдарын, бұйымдары мен құрастырмаларын шығару жөнiндегi жұмыстарды жүзеге асыру үшiн сәулет, қала құрылысы және құрылыс саласындағы қызметтi лицензиялауды регламенттейдi. 
</w:t>
      </w:r>
      <w:r>
        <w:br/>
      </w:r>
      <w:r>
        <w:rPr>
          <w:rFonts w:ascii="Times New Roman"/>
          <w:b w:val="false"/>
          <w:i w:val="false"/>
          <w:color w:val="000000"/>
          <w:sz w:val="28"/>
        </w:rPr>
        <w:t>
      Осы Ереже сондай-ақ сәулет, қала құрылысы және құрылыс саласындағы қызметтiң лицензияланатын түрлерiне қойылатын бiлiктiлiк талаптарын белгiлейдi. 
</w:t>
      </w:r>
      <w:r>
        <w:br/>
      </w:r>
      <w:r>
        <w:rPr>
          <w:rFonts w:ascii="Times New Roman"/>
          <w:b w:val="false"/>
          <w:i w:val="false"/>
          <w:color w:val="000000"/>
          <w:sz w:val="28"/>
        </w:rPr>
        <w:t>
      2. Осы Ереже ішкi рынок мүдделерiн қорғау мақсатында сәулет, қала құрылысы және құрылыс саласындағы жұмыс пен қызметтер көрсету импортын лицензиялау тәртiбiн белгiлейдi. 
</w:t>
      </w:r>
      <w:r>
        <w:br/>
      </w:r>
      <w:r>
        <w:rPr>
          <w:rFonts w:ascii="Times New Roman"/>
          <w:b w:val="false"/>
          <w:i w:val="false"/>
          <w:color w:val="000000"/>
          <w:sz w:val="28"/>
        </w:rPr>
        <w:t>
      3. Қазақстан Республикасының аумағында жобалау-iздестiру, сараптама, құрылыс-монтаж жұмыстарын, құрылыс материалдарын, бұйымдары мен құрастырмаларын шығару жөнiндегi жұмыстарды жүзеге асыратын заңды және жеке тұлғалардың, соның ішiнде қосалқы мердiгерлiкке тартылатын жауапты орындаушылардың, жеке кәсiпкерлердiң тиiстi қызмет түрлерiне лицензиясы болуы тиiс. 
</w:t>
      </w:r>
      <w:r>
        <w:br/>
      </w:r>
      <w:r>
        <w:rPr>
          <w:rFonts w:ascii="Times New Roman"/>
          <w:b w:val="false"/>
          <w:i w:val="false"/>
          <w:color w:val="000000"/>
          <w:sz w:val="28"/>
        </w:rPr>
        <w:t>
      4. Заңды және жеке тұлғалардың қызметтiң бiр немесе бірнеше түрiне лицензия алуға құқығы бар. 
</w:t>
      </w:r>
      <w:r>
        <w:br/>
      </w:r>
      <w:r>
        <w:rPr>
          <w:rFonts w:ascii="Times New Roman"/>
          <w:b w:val="false"/>
          <w:i w:val="false"/>
          <w:color w:val="000000"/>
          <w:sz w:val="28"/>
        </w:rPr>
        <w:t>
      5. Құрылыс-монтаж жұмыстарын орындауға лицензиясы бар лицензиаттар осы лицензиялар негiздемесiнде жөндеу-құрылыс жұмыстарының, үйлердi, ғимараттарды қайта жаңғыртудың және құрастырмаларды бекемдеудiң тиiстi түрлерiн жүзеге асыру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 пен қызмет импортын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Шетелдiк заңды және жеке тұлғалардың, сондай-ақ азаматтығы жоқ тұлғалардың Қазақстан Республикасының аумағында жобалау-iздестiру, сараптама және (немесе) құрылыс-монтаж жұмыстарын жүзеге асыруы үшiн оларға құрылыстың нақты объектiсiне (кешенiне) бiржолғы лицензия берiледi. 
</w:t>
      </w:r>
      <w:r>
        <w:br/>
      </w:r>
      <w:r>
        <w:rPr>
          <w:rFonts w:ascii="Times New Roman"/>
          <w:b w:val="false"/>
          <w:i w:val="false"/>
          <w:color w:val="000000"/>
          <w:sz w:val="28"/>
        </w:rPr>
        <w:t>
      Көрсетiлген лицензияларды алу осы Ережеге сәйкес, Қазақстан Республикасының субъектiлерi алатын сондай жағдайларда және сондай тәртiппен жүзеге асырылады. 
</w:t>
      </w:r>
      <w:r>
        <w:br/>
      </w:r>
      <w:r>
        <w:rPr>
          <w:rFonts w:ascii="Times New Roman"/>
          <w:b w:val="false"/>
          <w:i w:val="false"/>
          <w:color w:val="000000"/>
          <w:sz w:val="28"/>
        </w:rPr>
        <w:t>
      7. Қазақстан Республикасының аумағында өз қызметiн жүзеге асыратын заңды және жеке тұлғалардың шетел лицензияларын тануы Қазақстан Республикасы бекiткен, халықаралық шарттармен бекiтiлген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Лицензияларды беру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Өтiнiш берушiнiң (лицензия алуға талапкердiң) немесе лицензиаттың бiлiктiлiк талаптарына сәйкестiгi және олардың лицензиялық ереженi сақтауы сараптамалық бағалау негiзiнде айқындалады. 
</w:t>
      </w:r>
      <w:r>
        <w:br/>
      </w:r>
      <w:r>
        <w:rPr>
          <w:rFonts w:ascii="Times New Roman"/>
          <w:b w:val="false"/>
          <w:i w:val="false"/>
          <w:color w:val="000000"/>
          <w:sz w:val="28"/>
        </w:rPr>
        <w:t>
      9. Лицензиялық алым мөлшерi мен өтiнiш берушiнiң (лицензия алуға талапкердiң) оны төлеуiнiң тәртiбi Қазақстан Республикасының салық заңнамасымен белгiленедi. 
</w:t>
      </w:r>
      <w:r>
        <w:br/>
      </w:r>
      <w:r>
        <w:rPr>
          <w:rFonts w:ascii="Times New Roman"/>
          <w:b w:val="false"/>
          <w:i w:val="false"/>
          <w:color w:val="000000"/>
          <w:sz w:val="28"/>
        </w:rPr>
        <w:t>
      10. Техникалық аудит пен сараптамалық бағалаудың жүргiзiлгенi үшiн төлем тәртiбi Қазақстан Республикасының қолданыстағы нормативтiк құқықтық кесiмдерiне сәйкес белгiленедi. 
</w:t>
      </w:r>
      <w:r>
        <w:br/>
      </w:r>
      <w:r>
        <w:rPr>
          <w:rFonts w:ascii="Times New Roman"/>
          <w:b w:val="false"/>
          <w:i w:val="false"/>
          <w:color w:val="000000"/>
          <w:sz w:val="28"/>
        </w:rPr>
        <w:t>
      11. Мыналарды: 
</w:t>
      </w:r>
      <w:r>
        <w:br/>
      </w:r>
      <w:r>
        <w:rPr>
          <w:rFonts w:ascii="Times New Roman"/>
          <w:b w:val="false"/>
          <w:i w:val="false"/>
          <w:color w:val="000000"/>
          <w:sz w:val="28"/>
        </w:rPr>
        <w:t>
      1) биiктiгi бiр қабаттан аспайтын жеке тұрғын үйлер мен саяжайлық (бақтық) тұрғын үй құрылыстарын, жеке қоныстық учаскелер аумағындағы, сондай-ақ бақ пен бау-бақшалық серiктестiктерi учаскелерiндегi шаруашылық-тұрмыстық қора-қопсыларды; 
</w:t>
      </w:r>
      <w:r>
        <w:br/>
      </w:r>
      <w:r>
        <w:rPr>
          <w:rFonts w:ascii="Times New Roman"/>
          <w:b w:val="false"/>
          <w:i w:val="false"/>
          <w:color w:val="000000"/>
          <w:sz w:val="28"/>
        </w:rPr>
        <w:t>
      маусымдық жұмыстар мен шалғай мал шаруашылығына арналған уақытша қора-қопсыларды, тұрғын және тұрмыстық үй-жайларды; 
</w:t>
      </w:r>
      <w:r>
        <w:br/>
      </w:r>
      <w:r>
        <w:rPr>
          <w:rFonts w:ascii="Times New Roman"/>
          <w:b w:val="false"/>
          <w:i w:val="false"/>
          <w:color w:val="000000"/>
          <w:sz w:val="28"/>
        </w:rPr>
        <w:t>
      қолданыстағы инженерлiк тораптарды өзгерту талап етiлмейтiн үйлер жанындағы және аулалық аумақтардағы, қоныстық үйлер жанындағы және саяжайлық учаскелердегi көркейту объектiлерiн; 
</w:t>
      </w:r>
      <w:r>
        <w:br/>
      </w:r>
      <w:r>
        <w:rPr>
          <w:rFonts w:ascii="Times New Roman"/>
          <w:b w:val="false"/>
          <w:i w:val="false"/>
          <w:color w:val="000000"/>
          <w:sz w:val="28"/>
        </w:rPr>
        <w:t>
      сауда-саттық, қоғамдық тамақтандыру және тұрмыстық қызмет көрсету кәсiпорындары үшiн құрастырмалы-ажыратылмалы (мүкәммалдық) құрастырмалардан тұрғызылатын бiр қабатты үйлердi (ғимараттарды); 
</w:t>
      </w:r>
      <w:r>
        <w:br/>
      </w:r>
      <w:r>
        <w:rPr>
          <w:rFonts w:ascii="Times New Roman"/>
          <w:b w:val="false"/>
          <w:i w:val="false"/>
          <w:color w:val="000000"/>
          <w:sz w:val="28"/>
        </w:rPr>
        <w:t>
      инженерлiк тораптарға қосу талап етiлмейтiн ашық үлгiдегi автотұрақтарды, сондай-ақ 5 автомашинадан артық қойылмайтын бокстары бар жеке көлiкке арналған гараждарды; 
</w:t>
      </w:r>
      <w:r>
        <w:br/>
      </w:r>
      <w:r>
        <w:rPr>
          <w:rFonts w:ascii="Times New Roman"/>
          <w:b w:val="false"/>
          <w:i w:val="false"/>
          <w:color w:val="000000"/>
          <w:sz w:val="28"/>
        </w:rPr>
        <w:t>
      шағын сәулеттiк нысандарды, аумақтар қоршауларын, ашық спорт алаңдарын, сондай-ақ iшкi орамдық өтпелердi, қапталжолдарды және үйлердiң (ғимараттардың) айналасындағы тас төсемдерiн орналастыруды; 
</w:t>
      </w:r>
      <w:r>
        <w:br/>
      </w:r>
      <w:r>
        <w:rPr>
          <w:rFonts w:ascii="Times New Roman"/>
          <w:b w:val="false"/>
          <w:i w:val="false"/>
          <w:color w:val="000000"/>
          <w:sz w:val="28"/>
        </w:rPr>
        <w:t>
      алаңы 500 шаршы метрден аспайтын жылыжайларды, көшеттiктердi; 
</w:t>
      </w:r>
      <w:r>
        <w:br/>
      </w:r>
      <w:r>
        <w:rPr>
          <w:rFonts w:ascii="Times New Roman"/>
          <w:b w:val="false"/>
          <w:i w:val="false"/>
          <w:color w:val="000000"/>
          <w:sz w:val="28"/>
        </w:rPr>
        <w:t>
      ауыл шаруашылығы өнiмдерiн сақтауға арналған жаппаларды жобалау және салу үшiн; 
</w:t>
      </w:r>
      <w:r>
        <w:br/>
      </w:r>
      <w:r>
        <w:rPr>
          <w:rFonts w:ascii="Times New Roman"/>
          <w:b w:val="false"/>
          <w:i w:val="false"/>
          <w:color w:val="000000"/>
          <w:sz w:val="28"/>
        </w:rPr>
        <w:t>
      2) бұрыннан тұрған үйлерде жүзеге асырылатын және салмақ түсетiн құрастырмалары мен инженерлiк қамтамасыз ету жүйелерiн өзгерту талап етiлмейтiн өндiрiстiк емес мақсаттағы үй-жайларды қайта жоспарлау (қайта жабдықтау); 
</w:t>
      </w:r>
      <w:r>
        <w:br/>
      </w:r>
      <w:r>
        <w:rPr>
          <w:rFonts w:ascii="Times New Roman"/>
          <w:b w:val="false"/>
          <w:i w:val="false"/>
          <w:color w:val="000000"/>
          <w:sz w:val="28"/>
        </w:rPr>
        <w:t>
      iшкi орамдық желiлiк инженерлiк тораптар мен орналасу ережесiн, тереңдiкке орналасу белгiсiн, құбыр диаметрiн өзгерту талап етiлмейтiн олардағы ғимараттарды жөндеу немесе күрделi жөндеу; 
</w:t>
      </w:r>
      <w:r>
        <w:br/>
      </w:r>
      <w:r>
        <w:rPr>
          <w:rFonts w:ascii="Times New Roman"/>
          <w:b w:val="false"/>
          <w:i w:val="false"/>
          <w:color w:val="000000"/>
          <w:sz w:val="28"/>
        </w:rPr>
        <w:t>
      технологиялық ресурстардың, бұл ретте кәсiпорынды (цехты) қайта жаңғырту немесе қайта ресiмдеу талап етiлмейтiн бiрлiгiн жөндеу және ауыстыру; 
</w:t>
      </w:r>
      <w:r>
        <w:br/>
      </w:r>
      <w:r>
        <w:rPr>
          <w:rFonts w:ascii="Times New Roman"/>
          <w:b w:val="false"/>
          <w:i w:val="false"/>
          <w:color w:val="000000"/>
          <w:sz w:val="28"/>
        </w:rPr>
        <w:t>
      өткiзгiш сымды байланыс, сондай-ақ сыртқы жарық таяныштарын орнату жөнiндегi жобалау және құрылыс-монтаж жұмыстары үшiн; 
</w:t>
      </w:r>
      <w:r>
        <w:br/>
      </w:r>
      <w:r>
        <w:rPr>
          <w:rFonts w:ascii="Times New Roman"/>
          <w:b w:val="false"/>
          <w:i w:val="false"/>
          <w:color w:val="000000"/>
          <w:sz w:val="28"/>
        </w:rPr>
        <w:t>
      3) құрылыстағы инвестициялардың техникалық-экономикалық негiздемесiн (ТЭН) қоса алғанда, жобалау алдындағы құжаттамаларды әзiрлеу үшiн лицензиялар алу талап етiлмейдi. 
</w:t>
      </w:r>
      <w:r>
        <w:br/>
      </w:r>
      <w:r>
        <w:rPr>
          <w:rFonts w:ascii="Times New Roman"/>
          <w:b w:val="false"/>
          <w:i w:val="false"/>
          <w:color w:val="000000"/>
          <w:sz w:val="28"/>
        </w:rPr>
        <w:t>
      12. Осы Ереженiң 11-тармағымен көзделмеген қуаттылығы (сыйымдылығы, өткiзгiштiк қабiлетi) аз басқа объектiлердi жобалауға және салуға (қайта жаңғыртуға, қайта жоспарлауға, қайта жабдықтауға) лицензиялар беру (беруден бас тарту) туралы шешiм қабылдау үшiн өтiнiш берушiнiң (лицензия алуға талапкердiң) бiлiктiлiк талаптарына сәйкестiгiн растайтын құжаттарды (материалдарды) қарауды және сараптауды лицензиар жүргiзедi. Жұмыстардың осы түрiн лицензиялау кезiнде техникалық аудит жүргiзу талап етiлмейдi. 
</w:t>
      </w:r>
      <w:r>
        <w:br/>
      </w:r>
      <w:r>
        <w:rPr>
          <w:rFonts w:ascii="Times New Roman"/>
          <w:b w:val="false"/>
          <w:i w:val="false"/>
          <w:color w:val="000000"/>
          <w:sz w:val="28"/>
        </w:rPr>
        <w:t>
      Көрсетiлген қуаттылығы (сыйымдылығы, өткiзгiштiк қабiлетi) аз объектiлерге мыналар жатады:
</w:t>
      </w:r>
      <w:r>
        <w:br/>
      </w:r>
      <w:r>
        <w:rPr>
          <w:rFonts w:ascii="Times New Roman"/>
          <w:b w:val="false"/>
          <w:i w:val="false"/>
          <w:color w:val="000000"/>
          <w:sz w:val="28"/>
        </w:rPr>
        <w:t>
     1) сауда-саттық алаңы 200 шаршы метрден аспайтын дүкендер;
</w:t>
      </w:r>
      <w:r>
        <w:br/>
      </w:r>
      <w:r>
        <w:rPr>
          <w:rFonts w:ascii="Times New Roman"/>
          <w:b w:val="false"/>
          <w:i w:val="false"/>
          <w:color w:val="000000"/>
          <w:sz w:val="28"/>
        </w:rPr>
        <w:t>
     2) өндiрiстiк алаңы 100 шаршы метрден аспайтын тiгiн ательелерi;
</w:t>
      </w:r>
      <w:r>
        <w:br/>
      </w:r>
      <w:r>
        <w:rPr>
          <w:rFonts w:ascii="Times New Roman"/>
          <w:b w:val="false"/>
          <w:i w:val="false"/>
          <w:color w:val="000000"/>
          <w:sz w:val="28"/>
        </w:rPr>
        <w:t>
     3) отыратын орынының саны 50-ден аспайтын тұрақты қоғамдық тамақтандыру объектiлерi;
</w:t>
      </w:r>
      <w:r>
        <w:br/>
      </w:r>
      <w:r>
        <w:rPr>
          <w:rFonts w:ascii="Times New Roman"/>
          <w:b w:val="false"/>
          <w:i w:val="false"/>
          <w:color w:val="000000"/>
          <w:sz w:val="28"/>
        </w:rPr>
        <w:t>
     4) өндiрiстiк алаңы 150 шаршы метрден аспайтын, тұрмыстық техниканы, радио аппаратурасын жөндеу жөнiндегi шеберханалар;
</w:t>
      </w:r>
      <w:r>
        <w:br/>
      </w:r>
      <w:r>
        <w:rPr>
          <w:rFonts w:ascii="Times New Roman"/>
          <w:b w:val="false"/>
          <w:i w:val="false"/>
          <w:color w:val="000000"/>
          <w:sz w:val="28"/>
        </w:rPr>
        <w:t>
     5) өндiрiстiк алаңы 200 шаршы метрден аспайтын химиялық тазарту орындары;
</w:t>
      </w:r>
      <w:r>
        <w:br/>
      </w:r>
      <w:r>
        <w:rPr>
          <w:rFonts w:ascii="Times New Roman"/>
          <w:b w:val="false"/>
          <w:i w:val="false"/>
          <w:color w:val="000000"/>
          <w:sz w:val="28"/>
        </w:rPr>
        <w:t>
     6) өндiрiстiк алаңы 150 шаршы метрден аспайтын кiр жууға бұйымдар қабылдау пункттерi мен механикаландырылған кiр жуу орындары;
</w:t>
      </w:r>
      <w:r>
        <w:br/>
      </w:r>
      <w:r>
        <w:rPr>
          <w:rFonts w:ascii="Times New Roman"/>
          <w:b w:val="false"/>
          <w:i w:val="false"/>
          <w:color w:val="000000"/>
          <w:sz w:val="28"/>
        </w:rPr>
        <w:t>
     7) өндiрiстiк алаңы 200 шаршы метрден аспайтын азық-түлiк тағамдарының жартылай дайын өнiмдерiн дайындау жөнiндегi цехтар;
</w:t>
      </w:r>
      <w:r>
        <w:br/>
      </w:r>
      <w:r>
        <w:rPr>
          <w:rFonts w:ascii="Times New Roman"/>
          <w:b w:val="false"/>
          <w:i w:val="false"/>
          <w:color w:val="000000"/>
          <w:sz w:val="28"/>
        </w:rPr>
        <w:t>
     8) екi жуу желiсiнен аспайтын автомобиль жуу орындары;
</w:t>
      </w:r>
      <w:r>
        <w:br/>
      </w:r>
      <w:r>
        <w:rPr>
          <w:rFonts w:ascii="Times New Roman"/>
          <w:b w:val="false"/>
          <w:i w:val="false"/>
          <w:color w:val="000000"/>
          <w:sz w:val="28"/>
        </w:rPr>
        <w:t>
     9) өндiрiстiк алаңы 150 шаршы метрден аспайтын шина жөндеу цехтары;
</w:t>
      </w:r>
      <w:r>
        <w:br/>
      </w:r>
      <w:r>
        <w:rPr>
          <w:rFonts w:ascii="Times New Roman"/>
          <w:b w:val="false"/>
          <w:i w:val="false"/>
          <w:color w:val="000000"/>
          <w:sz w:val="28"/>
        </w:rPr>
        <w:t>
     10) сауда-саттық алаңы 100 шаршы метрден аспайтын дәрiханалар;
</w:t>
      </w:r>
      <w:r>
        <w:br/>
      </w:r>
      <w:r>
        <w:rPr>
          <w:rFonts w:ascii="Times New Roman"/>
          <w:b w:val="false"/>
          <w:i w:val="false"/>
          <w:color w:val="000000"/>
          <w:sz w:val="28"/>
        </w:rPr>
        <w:t>
     11) өндiрiстiк алаңы 100 шаршы метрден аспайтын шаштараздар;
</w:t>
      </w:r>
      <w:r>
        <w:br/>
      </w:r>
      <w:r>
        <w:rPr>
          <w:rFonts w:ascii="Times New Roman"/>
          <w:b w:val="false"/>
          <w:i w:val="false"/>
          <w:color w:val="000000"/>
          <w:sz w:val="28"/>
        </w:rPr>
        <w:t>
     12) өндiрiстiк алаңы 100 шаршы метрден аспайтын сурет ательелерi;
</w:t>
      </w:r>
      <w:r>
        <w:br/>
      </w:r>
      <w:r>
        <w:rPr>
          <w:rFonts w:ascii="Times New Roman"/>
          <w:b w:val="false"/>
          <w:i w:val="false"/>
          <w:color w:val="000000"/>
          <w:sz w:val="28"/>
        </w:rPr>
        <w:t>
     13) өндiрiстiк алаңы 150 шаршы метрден аспайтын тұрмыстық техниканы жалға беру ательелерi;
</w:t>
      </w:r>
      <w:r>
        <w:br/>
      </w:r>
      <w:r>
        <w:rPr>
          <w:rFonts w:ascii="Times New Roman"/>
          <w:b w:val="false"/>
          <w:i w:val="false"/>
          <w:color w:val="000000"/>
          <w:sz w:val="28"/>
        </w:rPr>
        <w:t>
     14) өндiрiстiк алаңы 100 шаршы метрден аспайтын ас үйлерi;
</w:t>
      </w:r>
      <w:r>
        <w:br/>
      </w:r>
      <w:r>
        <w:rPr>
          <w:rFonts w:ascii="Times New Roman"/>
          <w:b w:val="false"/>
          <w:i w:val="false"/>
          <w:color w:val="000000"/>
          <w:sz w:val="28"/>
        </w:rPr>
        <w:t>
     15) ауысымына 50-ден аспайтын емделушi келетiн амбулаториялар (емханалар);
</w:t>
      </w:r>
      <w:r>
        <w:br/>
      </w:r>
      <w:r>
        <w:rPr>
          <w:rFonts w:ascii="Times New Roman"/>
          <w:b w:val="false"/>
          <w:i w:val="false"/>
          <w:color w:val="000000"/>
          <w:sz w:val="28"/>
        </w:rPr>
        <w:t>
     16) инженерлiк тораптарға қосу талап етiлетiн, бесеуден аспайтын автомашинаға арналған бокстерi бар жеке көлiк гараждары;
</w:t>
      </w:r>
      <w:r>
        <w:br/>
      </w:r>
      <w:r>
        <w:rPr>
          <w:rFonts w:ascii="Times New Roman"/>
          <w:b w:val="false"/>
          <w:i w:val="false"/>
          <w:color w:val="000000"/>
          <w:sz w:val="28"/>
        </w:rPr>
        <w:t>
     17) автокөлiкке (бiр мезгiлде екi бiрлiктен аспайтын) техникалық қызмет көрсету пункттерi;
</w:t>
      </w:r>
      <w:r>
        <w:br/>
      </w:r>
      <w:r>
        <w:rPr>
          <w:rFonts w:ascii="Times New Roman"/>
          <w:b w:val="false"/>
          <w:i w:val="false"/>
          <w:color w:val="000000"/>
          <w:sz w:val="28"/>
        </w:rPr>
        <w:t>
     18) өндiрiстiк алаңы 150 шаршы метрден аспайтын сүт немесе ет өнiмдерiн ұқсату жөнiндегi цехтар.
</w:t>
      </w:r>
      <w:r>
        <w:br/>
      </w:r>
      <w:r>
        <w:rPr>
          <w:rFonts w:ascii="Times New Roman"/>
          <w:b w:val="false"/>
          <w:i w:val="false"/>
          <w:color w:val="000000"/>
          <w:sz w:val="28"/>
        </w:rPr>
        <w:t>
     13. Осы Ереженiң 11 және 12-тармақтарының нормалары құрылыс салу кезiнде арнайы жобалық шешiмдер мен іс-шаралар талап етiлетiн, сейсмикалық қауiптiлiгi жоғары немесе геологиялық, гидрогеологиялық және геотехникалық өзге де айрықша жағдайлардағы аудандарда орналасқан объектiлерге қолданылмайды. 
</w:t>
      </w:r>
      <w:r>
        <w:br/>
      </w:r>
      <w:r>
        <w:rPr>
          <w:rFonts w:ascii="Times New Roman"/>
          <w:b w:val="false"/>
          <w:i w:val="false"/>
          <w:color w:val="000000"/>
          <w:sz w:val="28"/>
        </w:rPr>
        <w:t>
     14. Өтiнiш берушiнiң (лицензия алуға талапкердiң) бiлiктiлiк талаптарына сәйкестiгiн сараптамалық бағалау үшiн ұсынылатын қажеттi құжаттар мен материалдар тiзбесiн лицензиар осы Ережеге және Қазақстан Республикасының өзге де заңнамасына сәйкес белгiлейдi. 
</w:t>
      </w:r>
      <w:r>
        <w:br/>
      </w:r>
      <w:r>
        <w:rPr>
          <w:rFonts w:ascii="Times New Roman"/>
          <w:b w:val="false"/>
          <w:i w:val="false"/>
          <w:color w:val="000000"/>
          <w:sz w:val="28"/>
        </w:rPr>
        <w:t>
     15. Лицензиардың лицензия беру немесе оны беруден бас тарту туралы шешiмi Қазақстан Республикасының заңнамалық кесiмдерiмен белгiленген мерзiмде қабылданады. 
</w:t>
      </w:r>
      <w:r>
        <w:br/>
      </w:r>
      <w:r>
        <w:rPr>
          <w:rFonts w:ascii="Times New Roman"/>
          <w:b w:val="false"/>
          <w:i w:val="false"/>
          <w:color w:val="000000"/>
          <w:sz w:val="28"/>
        </w:rPr>
        <w:t>
     16. Лицензиардың терiс шешiм қабылдауы кезiнде өтiнiш берушiге жұмыстардың (қызметтер көрсетудiң) (жекелеген түрлерiнiң) сұратылған тiзбесi бойынша лицензия беруден дәлелдi бас тартуы жазбаша нысанда жолданады. 
</w:t>
      </w:r>
      <w:r>
        <w:br/>
      </w:r>
      <w:r>
        <w:rPr>
          <w:rFonts w:ascii="Times New Roman"/>
          <w:b w:val="false"/>
          <w:i w:val="false"/>
          <w:color w:val="000000"/>
          <w:sz w:val="28"/>
        </w:rPr>
        <w:t>
     17. Лицензиялық ережелердiң сақталуын бақылау лицензиаттардың мынадай тәртiппен олардың белгiленген бiлiктiлiк талаптарына сәйкестiгiн растауын қамтиды: 
</w:t>
      </w:r>
      <w:r>
        <w:br/>
      </w:r>
      <w:r>
        <w:rPr>
          <w:rFonts w:ascii="Times New Roman"/>
          <w:b w:val="false"/>
          <w:i w:val="false"/>
          <w:color w:val="000000"/>
          <w:sz w:val="28"/>
        </w:rPr>
        <w:t>
     1) құрылыс-монтаж жұмыстары мен құрылыс материалдарын, бұйымдары мен құрастырмаларын өндiру жөнiндегi жұмыстарды жүзеге асырушы заңды тұлғалардың лицензия алған күнi бойынша - жыл сайын; 
</w:t>
      </w:r>
      <w:r>
        <w:br/>
      </w:r>
      <w:r>
        <w:rPr>
          <w:rFonts w:ascii="Times New Roman"/>
          <w:b w:val="false"/>
          <w:i w:val="false"/>
          <w:color w:val="000000"/>
          <w:sz w:val="28"/>
        </w:rPr>
        <w:t>
     2) жобалау-іздестiру және сараптама жұмыстарын жүзеге асырушы заңды тұлғалардың - үш жылда бiр реттен асырмай; 
</w:t>
      </w:r>
      <w:r>
        <w:br/>
      </w:r>
      <w:r>
        <w:rPr>
          <w:rFonts w:ascii="Times New Roman"/>
          <w:b w:val="false"/>
          <w:i w:val="false"/>
          <w:color w:val="000000"/>
          <w:sz w:val="28"/>
        </w:rPr>
        <w:t>
     3) жеке тұлғалардың - бес жылда бiр реттен асырмай растауын қамтиды. 
</w:t>
      </w:r>
      <w:r>
        <w:br/>
      </w:r>
      <w:r>
        <w:rPr>
          <w:rFonts w:ascii="Times New Roman"/>
          <w:b w:val="false"/>
          <w:i w:val="false"/>
          <w:color w:val="000000"/>
          <w:sz w:val="28"/>
        </w:rPr>
        <w:t>
     Лицензиар растауға арналған қажеттi құжаттар мен материалдар тiзбесiн, сондай-ақ лицензиаттардың бiлiктiлiк талаптарына сәйкестiгiн бағалау рәсiмдерiн жұмыстардың (қызмет көрсетулердiң) әр түрi және лицензиаттардың санаттары үшiн белгiлейдi.
</w:t>
      </w:r>
      <w:r>
        <w:br/>
      </w:r>
      <w:r>
        <w:rPr>
          <w:rFonts w:ascii="Times New Roman"/>
          <w:b w:val="false"/>
          <w:i w:val="false"/>
          <w:color w:val="000000"/>
          <w:sz w:val="28"/>
        </w:rPr>
        <w:t>
     Ұсынылған құжаттар мен материалдарды қарау, сондай-ақ техникалық аудит жүргiзу кезеңiнде заңды және жеке тұлғалар сәулет, қала құрылысы және құрылыс қызметiнiң өздері орындап жүрген түрлерiн жалғастыра беруге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өзгеріс енгізілді - ҚР Үкіметінің 2004.12.04.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алынып тасталды - ҚР Үкіметінің 2004.12.04.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Бiлiктілiк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Құрылысқа арналған іздестiру жұмыстарын жүзеге асыру үшiн қойылатын бiлiктiлiк талаптарына, өтiнiш берушi (лицензия алуға талапкер) мен лицензиаттың оларға сай болуға тиiстiлiгi мыналарды: 
</w:t>
      </w:r>
      <w:r>
        <w:br/>
      </w:r>
      <w:r>
        <w:rPr>
          <w:rFonts w:ascii="Times New Roman"/>
          <w:b w:val="false"/>
          <w:i w:val="false"/>
          <w:color w:val="000000"/>
          <w:sz w:val="28"/>
        </w:rPr>
        <w:t>
      1) жұмыс түрлерiне қарай: 
</w:t>
      </w:r>
      <w:r>
        <w:br/>
      </w:r>
      <w:r>
        <w:rPr>
          <w:rFonts w:ascii="Times New Roman"/>
          <w:b w:val="false"/>
          <w:i w:val="false"/>
          <w:color w:val="000000"/>
          <w:sz w:val="28"/>
        </w:rPr>
        <w:t>
      заңды тұлғалар штатында - тиiстi жоғары бiлiмi және мамандығы бойынша кемiнде үш жыл жұмыс стажы немесе тиiстi орта арнаулы бiлiмi және мамандығы бойынша кемiнде бес жыл жұмыс стажы бар инженер-техник қызметкерлердiң - жауапты орындаушылардың болуын; 
</w:t>
      </w:r>
      <w:r>
        <w:br/>
      </w:r>
      <w:r>
        <w:rPr>
          <w:rFonts w:ascii="Times New Roman"/>
          <w:b w:val="false"/>
          <w:i w:val="false"/>
          <w:color w:val="000000"/>
          <w:sz w:val="28"/>
        </w:rPr>
        <w:t>
      жеке тұлғалар үшiн - тиiстi жоғары бiлiмi мен мамандығы бойынша кемiнде үш жыл жұмыс стажының немесе мамандығы бойынша кемiнде бес жыл жұмыс стажы кезiнде тиiстi орта арнаулы бiлiмiнiң болуын; 
</w:t>
      </w:r>
      <w:r>
        <w:br/>
      </w:r>
      <w:r>
        <w:rPr>
          <w:rFonts w:ascii="Times New Roman"/>
          <w:b w:val="false"/>
          <w:i w:val="false"/>
          <w:color w:val="000000"/>
          <w:sz w:val="28"/>
        </w:rPr>
        <w:t>
      2) жұмыс түрлерiне қарай: 
</w:t>
      </w:r>
      <w:r>
        <w:br/>
      </w:r>
      <w:r>
        <w:rPr>
          <w:rFonts w:ascii="Times New Roman"/>
          <w:b w:val="false"/>
          <w:i w:val="false"/>
          <w:color w:val="000000"/>
          <w:sz w:val="28"/>
        </w:rPr>
        <w:t>
      тиiстi жабдықтар жиынтығына қоса тiркелген топырақ зерттеу зертханасымен; 
</w:t>
      </w:r>
      <w:r>
        <w:br/>
      </w:r>
      <w:r>
        <w:rPr>
          <w:rFonts w:ascii="Times New Roman"/>
          <w:b w:val="false"/>
          <w:i w:val="false"/>
          <w:color w:val="000000"/>
          <w:sz w:val="28"/>
        </w:rPr>
        <w:t>
      тiркелген химиялық зертханамен; 
</w:t>
      </w:r>
      <w:r>
        <w:br/>
      </w:r>
      <w:r>
        <w:rPr>
          <w:rFonts w:ascii="Times New Roman"/>
          <w:b w:val="false"/>
          <w:i w:val="false"/>
          <w:color w:val="000000"/>
          <w:sz w:val="28"/>
        </w:rPr>
        <w:t>
      іздестiру жұмыстарының тиiстi түрлерiн орындау үшiн бақылау-өлшеу приборларымен, аспаптарымен, тетiктерiмен және құрылғылармен; 
</w:t>
      </w:r>
      <w:r>
        <w:br/>
      </w:r>
      <w:r>
        <w:rPr>
          <w:rFonts w:ascii="Times New Roman"/>
          <w:b w:val="false"/>
          <w:i w:val="false"/>
          <w:color w:val="000000"/>
          <w:sz w:val="28"/>
        </w:rPr>
        <w:t>
      бұрғылау, геологиялық барлау және қызмет көрсету техникасының қажеттi паркiмен, сондай-ақ оны ұстау және сақтау үшiн өндiрiстiк алаңдармен; 
</w:t>
      </w:r>
      <w:r>
        <w:br/>
      </w:r>
      <w:r>
        <w:rPr>
          <w:rFonts w:ascii="Times New Roman"/>
          <w:b w:val="false"/>
          <w:i w:val="false"/>
          <w:color w:val="000000"/>
          <w:sz w:val="28"/>
        </w:rPr>
        <w:t>
      жұмыстардың сұратылған түрлерi бойынша мемлекеттiк нормативтер, нормативтiк-анықтамалық және техникалық құжаттамалар жиынтығымен жарақтанған материалдық-техникалық және өндiрiстiк базаның; 
</w:t>
      </w:r>
      <w:r>
        <w:br/>
      </w:r>
      <w:r>
        <w:rPr>
          <w:rFonts w:ascii="Times New Roman"/>
          <w:b w:val="false"/>
          <w:i w:val="false"/>
          <w:color w:val="000000"/>
          <w:sz w:val="28"/>
        </w:rPr>
        <w:t>
      3) инженерлiк іздестiрулердi орындау және оларды жүзеге асырудың сапасын бақылау үшiн белгiленген тәртiппен тексерiлген таңбалары, сондай-ақ сертификаты бар приборлар мен жабдықтардың; 
</w:t>
      </w:r>
      <w:r>
        <w:br/>
      </w:r>
      <w:r>
        <w:rPr>
          <w:rFonts w:ascii="Times New Roman"/>
          <w:b w:val="false"/>
          <w:i w:val="false"/>
          <w:color w:val="000000"/>
          <w:sz w:val="28"/>
        </w:rPr>
        <w:t>
      4) жұмыстарды орындаған кезде, қажеттi ережелер мен нұсқаулықтарды, приборларды, тетiктер мен құрылғыларды қоса алғанда, еңбек қорғау мен қауiпсiздiк техникасы жүйелерiнiң болуын қамтиды. 
</w:t>
      </w:r>
      <w:r>
        <w:br/>
      </w:r>
      <w:r>
        <w:rPr>
          <w:rFonts w:ascii="Times New Roman"/>
          <w:b w:val="false"/>
          <w:i w:val="false"/>
          <w:color w:val="000000"/>
          <w:sz w:val="28"/>
        </w:rPr>
        <w:t>
      20. Құрылысқа арналған жобалау жұмыстарын жүзеге асыру үшiн қойылатын бiлiктiлiк талаптарына өтiнiш берушi (лицензия алуға талапкер) мен лицензиаттың сай болуға тиiстiлiгi мыналарды: 
</w:t>
      </w:r>
      <w:r>
        <w:br/>
      </w:r>
      <w:r>
        <w:rPr>
          <w:rFonts w:ascii="Times New Roman"/>
          <w:b w:val="false"/>
          <w:i w:val="false"/>
          <w:color w:val="000000"/>
          <w:sz w:val="28"/>
        </w:rPr>
        <w:t>
      1) жұмыс түрлеріне қарай: 
</w:t>
      </w:r>
      <w:r>
        <w:br/>
      </w:r>
      <w:r>
        <w:rPr>
          <w:rFonts w:ascii="Times New Roman"/>
          <w:b w:val="false"/>
          <w:i w:val="false"/>
          <w:color w:val="000000"/>
          <w:sz w:val="28"/>
        </w:rPr>
        <w:t>
      заңды тұлғалар штатында - тиiстi жоғары бiлiмi және мамандығы бойынша кемiнде үш жыл жұмыс стажы немесе тиiстi орта арнаулы бiлiмi және мамандығы бойынша кемiнде бес жыл жұмыс стажы бар инженер-техник қызметкерлердiң - жауапты орындаушылардың болуын; 
</w:t>
      </w:r>
      <w:r>
        <w:br/>
      </w:r>
      <w:r>
        <w:rPr>
          <w:rFonts w:ascii="Times New Roman"/>
          <w:b w:val="false"/>
          <w:i w:val="false"/>
          <w:color w:val="000000"/>
          <w:sz w:val="28"/>
        </w:rPr>
        <w:t>
      жеке тұлғалар үшiн - тиiстi жоғары бiлiмi мен мамандығы бойынша кемiнде үш жыл жұмыс стажының немесе мамандығы бойынша кемiнде бес жыл жұмыс стажы кезiнде тиiстi орта арнаулы бiлiмiнiң болуын; 
</w:t>
      </w:r>
      <w:r>
        <w:br/>
      </w:r>
      <w:r>
        <w:rPr>
          <w:rFonts w:ascii="Times New Roman"/>
          <w:b w:val="false"/>
          <w:i w:val="false"/>
          <w:color w:val="000000"/>
          <w:sz w:val="28"/>
        </w:rPr>
        <w:t>
      2) жұмыс түрлерiне қарай: 
</w:t>
      </w:r>
      <w:r>
        <w:br/>
      </w:r>
      <w:r>
        <w:rPr>
          <w:rFonts w:ascii="Times New Roman"/>
          <w:b w:val="false"/>
          <w:i w:val="false"/>
          <w:color w:val="000000"/>
          <w:sz w:val="28"/>
        </w:rPr>
        <w:t>
      жобаның және оның бөлiмдерiнiң сапасын бақылау жүйесiмен; 
</w:t>
      </w:r>
      <w:r>
        <w:br/>
      </w:r>
      <w:r>
        <w:rPr>
          <w:rFonts w:ascii="Times New Roman"/>
          <w:b w:val="false"/>
          <w:i w:val="false"/>
          <w:color w:val="000000"/>
          <w:sz w:val="28"/>
        </w:rPr>
        <w:t>
      жұмыстардың сұратылған түрлерi бойынша мемлекеттiк нормативтер, нормативтiк-анықтамалық және техникалық және әдiснамалық құжаттамалар жиынтығымен; 
</w:t>
      </w:r>
      <w:r>
        <w:br/>
      </w:r>
      <w:r>
        <w:rPr>
          <w:rFonts w:ascii="Times New Roman"/>
          <w:b w:val="false"/>
          <w:i w:val="false"/>
          <w:color w:val="000000"/>
          <w:sz w:val="28"/>
        </w:rPr>
        <w:t>
      есеп айырысуларды орындауға, графикалық материалдарды жасау мен ресiмдеуге, бағдарламалық қамтамасыз етуге арналған ұйымдық техникамен және электронды техникамен жарақтанған материалдық-техникалық және өндiрiстiк базаның болуын; 
</w:t>
      </w:r>
      <w:r>
        <w:br/>
      </w:r>
      <w:r>
        <w:rPr>
          <w:rFonts w:ascii="Times New Roman"/>
          <w:b w:val="false"/>
          <w:i w:val="false"/>
          <w:color w:val="000000"/>
          <w:sz w:val="28"/>
        </w:rPr>
        <w:t>
      3) жобалау жұмыстарының арнаулы түрлерiн жүзеге асыру үшiн жеке тұлғаларда (заңды тұлғаның жауапты орындаушыларында) Қазақстан Республикасының нормативтiк құқықтық кесiмдерiнде белгiленген тәртiппен ресiмделген тиiстi рұқсаттарының болуын қамтиды. 
</w:t>
      </w:r>
      <w:r>
        <w:br/>
      </w:r>
      <w:r>
        <w:rPr>
          <w:rFonts w:ascii="Times New Roman"/>
          <w:b w:val="false"/>
          <w:i w:val="false"/>
          <w:color w:val="000000"/>
          <w:sz w:val="28"/>
        </w:rPr>
        <w:t>
      21. Құрылысқа арналған сараптау жұмыстарын жүзеге асыру үшiн қойылатын бiлiктiлiк талаптарына өтiнiш берушi (лицензия алуға талапкер) мен лицензиаттың сай болуға тиiстiлiгi мыналарды: 
</w:t>
      </w:r>
      <w:r>
        <w:br/>
      </w:r>
      <w:r>
        <w:rPr>
          <w:rFonts w:ascii="Times New Roman"/>
          <w:b w:val="false"/>
          <w:i w:val="false"/>
          <w:color w:val="000000"/>
          <w:sz w:val="28"/>
        </w:rPr>
        <w:t>
      1) жұмыс түрлерiне қарай: 
</w:t>
      </w:r>
      <w:r>
        <w:br/>
      </w:r>
      <w:r>
        <w:rPr>
          <w:rFonts w:ascii="Times New Roman"/>
          <w:b w:val="false"/>
          <w:i w:val="false"/>
          <w:color w:val="000000"/>
          <w:sz w:val="28"/>
        </w:rPr>
        <w:t>
      заңды тұлғалар штатында - тиiстi жоғары білiмi және мамандығы бойынша кемiнде бес жыл жұмыс стажы немесе тиiстi орта арнаулы бiлiмi және мамандығы бойынша кемiнде жетi жыл жұмыс стажы бар сарапшылардың болуын; 
</w:t>
      </w:r>
      <w:r>
        <w:br/>
      </w:r>
      <w:r>
        <w:rPr>
          <w:rFonts w:ascii="Times New Roman"/>
          <w:b w:val="false"/>
          <w:i w:val="false"/>
          <w:color w:val="000000"/>
          <w:sz w:val="28"/>
        </w:rPr>
        <w:t>
      жеке тұлғалар үшiн - тиiстi жоғары бiлiмi мен мамандығы бойынша кемiнде бес жыл жұмыс стажының немесе мамандығы бойынша кемiнде жетi жыл жұмыс стажы кезiнде тиiстi орта арнаулы бiлiмiнiң болуын; 
</w:t>
      </w:r>
      <w:r>
        <w:br/>
      </w:r>
      <w:r>
        <w:rPr>
          <w:rFonts w:ascii="Times New Roman"/>
          <w:b w:val="false"/>
          <w:i w:val="false"/>
          <w:color w:val="000000"/>
          <w:sz w:val="28"/>
        </w:rPr>
        <w:t>
      2) жұмыс түрлерiне қарай: 
</w:t>
      </w:r>
      <w:r>
        <w:br/>
      </w:r>
      <w:r>
        <w:rPr>
          <w:rFonts w:ascii="Times New Roman"/>
          <w:b w:val="false"/>
          <w:i w:val="false"/>
          <w:color w:val="000000"/>
          <w:sz w:val="28"/>
        </w:rPr>
        <w:t>
      жобалар сараптамасының сапасын бақылау жүйесiмен; 
</w:t>
      </w:r>
      <w:r>
        <w:br/>
      </w:r>
      <w:r>
        <w:rPr>
          <w:rFonts w:ascii="Times New Roman"/>
          <w:b w:val="false"/>
          <w:i w:val="false"/>
          <w:color w:val="000000"/>
          <w:sz w:val="28"/>
        </w:rPr>
        <w:t>
      мемлекеттiк нормативтер, анықтамалық және әдiснамалық құжаттамалар жиынтығымен; 
</w:t>
      </w:r>
      <w:r>
        <w:br/>
      </w:r>
      <w:r>
        <w:rPr>
          <w:rFonts w:ascii="Times New Roman"/>
          <w:b w:val="false"/>
          <w:i w:val="false"/>
          <w:color w:val="000000"/>
          <w:sz w:val="28"/>
        </w:rPr>
        <w:t>
      есеп айырысуларды тексеруге, сараптау қорытындыларын жасау және ресiмдеуге арналған ұйымдық техникамен және электронды техникамен жарақтанған материалдық-техникалық және өндiрiстiк базаның болуын; 
</w:t>
      </w:r>
      <w:r>
        <w:br/>
      </w:r>
      <w:r>
        <w:rPr>
          <w:rFonts w:ascii="Times New Roman"/>
          <w:b w:val="false"/>
          <w:i w:val="false"/>
          <w:color w:val="000000"/>
          <w:sz w:val="28"/>
        </w:rPr>
        <w:t>
      3) сараптау жұмыстарының арнаулы түрлерiн жүзеге асыру үшiн жеке тұлғаларда (заңды тұлғаның сарапшыларында) Қазақстан Республикасының нормативтiк құқықтық кесiмдерiнде белгiленген тәртiппен ресiмделген тиiстi рұқсаттарының болуын қамтиды. 
</w:t>
      </w:r>
      <w:r>
        <w:br/>
      </w:r>
      <w:r>
        <w:rPr>
          <w:rFonts w:ascii="Times New Roman"/>
          <w:b w:val="false"/>
          <w:i w:val="false"/>
          <w:color w:val="000000"/>
          <w:sz w:val="28"/>
        </w:rPr>
        <w:t>
      22. Құрылыс материалдарын, бұйымдар мен құрастырмаларды өндiру жөнiндегi жұмыстарды жүзеге асыру үшiн қойылатын бiлiктiлiк талаптарына өтiнiш берушi (лицензия алуға талапкер) мен лицензиаттың сай болуға тиiстiлiгi мыналарды: 
</w:t>
      </w:r>
      <w:r>
        <w:br/>
      </w:r>
      <w:r>
        <w:rPr>
          <w:rFonts w:ascii="Times New Roman"/>
          <w:b w:val="false"/>
          <w:i w:val="false"/>
          <w:color w:val="000000"/>
          <w:sz w:val="28"/>
        </w:rPr>
        <w:t>
      1) жұмыс түрлерiне қарай: 
</w:t>
      </w:r>
      <w:r>
        <w:br/>
      </w:r>
      <w:r>
        <w:rPr>
          <w:rFonts w:ascii="Times New Roman"/>
          <w:b w:val="false"/>
          <w:i w:val="false"/>
          <w:color w:val="000000"/>
          <w:sz w:val="28"/>
        </w:rPr>
        <w:t>
      заңды тұлғалар штатында - тиiстi жоғары бiлiмi және мамандығы бойынша кемiнде үш жыл жұмыс стажы немесе тиiстi орта арнаулы бiлiмi және мамандығы бойынша кемiнде бес жыл жұмыс стажы бар инженер-техник қызметкерлердiң - жауапты орындаушылардың болуын; 
</w:t>
      </w:r>
      <w:r>
        <w:br/>
      </w:r>
      <w:r>
        <w:rPr>
          <w:rFonts w:ascii="Times New Roman"/>
          <w:b w:val="false"/>
          <w:i w:val="false"/>
          <w:color w:val="000000"/>
          <w:sz w:val="28"/>
        </w:rPr>
        <w:t>
      жеке тұлғалар үшiн - тиiстi жоғары бiлiмi мен мамандығы бойынша кемiнде үш жыл жұмыс стажының немесе мамандығы бойынша кемiнде бес жыл жұмыс стажы кезiнде тиiстi орта арнаулы бiлiмiнiң болуын; 
</w:t>
      </w:r>
      <w:r>
        <w:br/>
      </w:r>
      <w:r>
        <w:rPr>
          <w:rFonts w:ascii="Times New Roman"/>
          <w:b w:val="false"/>
          <w:i w:val="false"/>
          <w:color w:val="000000"/>
          <w:sz w:val="28"/>
        </w:rPr>
        <w:t>
      2) жұмыс түрлерiне қарай: 
</w:t>
      </w:r>
      <w:r>
        <w:br/>
      </w:r>
      <w:r>
        <w:rPr>
          <w:rFonts w:ascii="Times New Roman"/>
          <w:b w:val="false"/>
          <w:i w:val="false"/>
          <w:color w:val="000000"/>
          <w:sz w:val="28"/>
        </w:rPr>
        <w:t>
      материалдардың, бұйымдар мен құрастырмалардың өтiнiш берiлген номенклатурасын шығаруды қамтамасыз етуге арналған қажеттi қуаттармен; 
</w:t>
      </w:r>
      <w:r>
        <w:br/>
      </w:r>
      <w:r>
        <w:rPr>
          <w:rFonts w:ascii="Times New Roman"/>
          <w:b w:val="false"/>
          <w:i w:val="false"/>
          <w:color w:val="000000"/>
          <w:sz w:val="28"/>
        </w:rPr>
        <w:t>
      жабдықтардың, көтеру-көлiк құралдарының, машиналар мен тетiктердiң, жарақтардың, аспаптардың, құрылғылардың қажеттi жиынтығымен; 
</w:t>
      </w:r>
      <w:r>
        <w:br/>
      </w:r>
      <w:r>
        <w:rPr>
          <w:rFonts w:ascii="Times New Roman"/>
          <w:b w:val="false"/>
          <w:i w:val="false"/>
          <w:color w:val="000000"/>
          <w:sz w:val="28"/>
        </w:rPr>
        <w:t>
      шығарылатын өнiм сапасын бақылау жүйесiмен және заңнамада белгiленген тәртiппен тiркелген зертханалармен; 
</w:t>
      </w:r>
      <w:r>
        <w:br/>
      </w:r>
      <w:r>
        <w:rPr>
          <w:rFonts w:ascii="Times New Roman"/>
          <w:b w:val="false"/>
          <w:i w:val="false"/>
          <w:color w:val="000000"/>
          <w:sz w:val="28"/>
        </w:rPr>
        <w:t>
      жұмыстардың өтiнiш берiлген түрлерiн жүзеге асыру үшiн бақылау-өлшеу приборларымен; 
</w:t>
      </w:r>
      <w:r>
        <w:br/>
      </w:r>
      <w:r>
        <w:rPr>
          <w:rFonts w:ascii="Times New Roman"/>
          <w:b w:val="false"/>
          <w:i w:val="false"/>
          <w:color w:val="000000"/>
          <w:sz w:val="28"/>
        </w:rPr>
        <w:t>
      еңбек қорғау және қауiпсiздiк техникасы қызметтерiмен; 
</w:t>
      </w:r>
      <w:r>
        <w:br/>
      </w:r>
      <w:r>
        <w:rPr>
          <w:rFonts w:ascii="Times New Roman"/>
          <w:b w:val="false"/>
          <w:i w:val="false"/>
          <w:color w:val="000000"/>
          <w:sz w:val="28"/>
        </w:rPr>
        <w:t>
      жұмыстардың осы түрi үшiн белгiленген нормативтiк талаптарға сәйкес өндiрiстiк-тұрмыстық жағдайлармен; 
</w:t>
      </w:r>
      <w:r>
        <w:br/>
      </w:r>
      <w:r>
        <w:rPr>
          <w:rFonts w:ascii="Times New Roman"/>
          <w:b w:val="false"/>
          <w:i w:val="false"/>
          <w:color w:val="000000"/>
          <w:sz w:val="28"/>
        </w:rPr>
        <w:t>
      жұмыстардың сұратылған түрлерi бойынша мемлекеттiк нормативтер, нормативтiк-анықтамалық, техникалық және әдiснамалық құжаттамалар жиынтығымен; 
</w:t>
      </w:r>
      <w:r>
        <w:br/>
      </w:r>
      <w:r>
        <w:rPr>
          <w:rFonts w:ascii="Times New Roman"/>
          <w:b w:val="false"/>
          <w:i w:val="false"/>
          <w:color w:val="000000"/>
          <w:sz w:val="28"/>
        </w:rPr>
        <w:t>
      3) өтiнiш берiлген өнiм түрлерiн шығару үшiн қойылатын нормативтiк-техникалық талаптарға сәйкес технологиялық жабдықтармен жарақтанған материалдық-техникалық және өндiрiстiк базаның болуын қамтиды. 
</w:t>
      </w:r>
      <w:r>
        <w:br/>
      </w:r>
      <w:r>
        <w:rPr>
          <w:rFonts w:ascii="Times New Roman"/>
          <w:b w:val="false"/>
          <w:i w:val="false"/>
          <w:color w:val="000000"/>
          <w:sz w:val="28"/>
        </w:rPr>
        <w:t>
      23. Құрылыс-монтаж жұмыстарын жүзеге асыру үшiн қойылатын бiлiктiлiк талаптарына, өтiнiш берушi (лицензия алуға талапкер) мен лицензиаттың сай болуға тиiстiлiгi мыналарды: 
</w:t>
      </w:r>
      <w:r>
        <w:br/>
      </w:r>
      <w:r>
        <w:rPr>
          <w:rFonts w:ascii="Times New Roman"/>
          <w:b w:val="false"/>
          <w:i w:val="false"/>
          <w:color w:val="000000"/>
          <w:sz w:val="28"/>
        </w:rPr>
        <w:t>
      1) жұмыс түрлерiне қарай: 
</w:t>
      </w:r>
      <w:r>
        <w:br/>
      </w:r>
      <w:r>
        <w:rPr>
          <w:rFonts w:ascii="Times New Roman"/>
          <w:b w:val="false"/>
          <w:i w:val="false"/>
          <w:color w:val="000000"/>
          <w:sz w:val="28"/>
        </w:rPr>
        <w:t>
      заңды тұлғалар штатында - тиiстi жоғары бiлiмi және мамандығы бойынша кемiнде үш жыл жұмыс стажы немесе тиiстi орта арнаулы бiлiмi және мамандығы бойынша кемiнде бес жыл жұмыс стажы бар инженер-техник қызметкерлердiң - жауапты орындаушылардың болуын; 
</w:t>
      </w:r>
      <w:r>
        <w:br/>
      </w:r>
      <w:r>
        <w:rPr>
          <w:rFonts w:ascii="Times New Roman"/>
          <w:b w:val="false"/>
          <w:i w:val="false"/>
          <w:color w:val="000000"/>
          <w:sz w:val="28"/>
        </w:rPr>
        <w:t>
      жеке тұлғалар үшiн - тиiстi жоғары бiлiмi мен мамандығы бойынша кемiнде үш жыл жұмыс стажының немесе мамандығы бойынша кемiнде бес жыл жұмыс стажы кезiнде тиiстi орта арнаулы бiлiмiнiң болуын; 
</w:t>
      </w:r>
      <w:r>
        <w:br/>
      </w:r>
      <w:r>
        <w:rPr>
          <w:rFonts w:ascii="Times New Roman"/>
          <w:b w:val="false"/>
          <w:i w:val="false"/>
          <w:color w:val="000000"/>
          <w:sz w:val="28"/>
        </w:rPr>
        <w:t>
      2) жұмыс түрлерiне қарай: 
</w:t>
      </w:r>
      <w:r>
        <w:br/>
      </w:r>
      <w:r>
        <w:rPr>
          <w:rFonts w:ascii="Times New Roman"/>
          <w:b w:val="false"/>
          <w:i w:val="false"/>
          <w:color w:val="000000"/>
          <w:sz w:val="28"/>
        </w:rPr>
        <w:t>
      қойылатын нормативтiк-техникалық талаптарға сәйкес келетiн жабдықтардың, көтеру-көлiк құралдарының, машиналар мен тетiктердiң, жарақтардың, аспаптардың, құрылғылардың қажеттi жиынтығымен; 
</w:t>
      </w:r>
      <w:r>
        <w:br/>
      </w:r>
      <w:r>
        <w:rPr>
          <w:rFonts w:ascii="Times New Roman"/>
          <w:b w:val="false"/>
          <w:i w:val="false"/>
          <w:color w:val="000000"/>
          <w:sz w:val="28"/>
        </w:rPr>
        <w:t>
      жұмыстардың орындалатын түрлерiнiң сапасын бақылау жүйесiмен және заңнамада белгiленген тәртiппен тiркелген және нормативтiк-техникалық кесiмдерге сәйкес зертханалармен; 
</w:t>
      </w:r>
      <w:r>
        <w:br/>
      </w:r>
      <w:r>
        <w:rPr>
          <w:rFonts w:ascii="Times New Roman"/>
          <w:b w:val="false"/>
          <w:i w:val="false"/>
          <w:color w:val="000000"/>
          <w:sz w:val="28"/>
        </w:rPr>
        <w:t>
      жұмыстардың өтiнiш берiлген түрлерiн жүзеге асыру үшiн бақылау-өлшеу приборларымен; 
</w:t>
      </w:r>
      <w:r>
        <w:br/>
      </w:r>
      <w:r>
        <w:rPr>
          <w:rFonts w:ascii="Times New Roman"/>
          <w:b w:val="false"/>
          <w:i w:val="false"/>
          <w:color w:val="000000"/>
          <w:sz w:val="28"/>
        </w:rPr>
        <w:t>
      еңбектi қорғау және қауiпсiздiк техникасы қызметтерiмен; 
</w:t>
      </w:r>
      <w:r>
        <w:br/>
      </w:r>
      <w:r>
        <w:rPr>
          <w:rFonts w:ascii="Times New Roman"/>
          <w:b w:val="false"/>
          <w:i w:val="false"/>
          <w:color w:val="000000"/>
          <w:sz w:val="28"/>
        </w:rPr>
        <w:t>
      жұмыстардың осы түрi үшiн белгiленген нормативтiк талаптарға сәйкес өндiрiстiк-тұрмыстық жағдайлармен; 
</w:t>
      </w:r>
      <w:r>
        <w:br/>
      </w:r>
      <w:r>
        <w:rPr>
          <w:rFonts w:ascii="Times New Roman"/>
          <w:b w:val="false"/>
          <w:i w:val="false"/>
          <w:color w:val="000000"/>
          <w:sz w:val="28"/>
        </w:rPr>
        <w:t>
      жұмыстардың сұратылған түрлерi бойынша мемлекеттiк нормативтер, анықтамалық және әдiснамалық құжаттамалар жиынтығымен жарақтанған материалдық-техникалық және өндiрiстiк базаның болуын; 
</w:t>
      </w:r>
      <w:r>
        <w:br/>
      </w:r>
      <w:r>
        <w:rPr>
          <w:rFonts w:ascii="Times New Roman"/>
          <w:b w:val="false"/>
          <w:i w:val="false"/>
          <w:color w:val="000000"/>
          <w:sz w:val="28"/>
        </w:rPr>
        <w:t>
      3) жеке тұлғаларда (заңды тұлғаның жауапты орындаушыларында) құрылыс-монтаж жұмыстарының арнаулы түрлерiн жүзеге асыру үшiн Қазақстан Республикасының нормативтiк құқықтық кесiмдерiнде белгiленген тәртiппен ресiмделген тиiстi рұқсаттарының болуын қамтиды. 
</w:t>
      </w:r>
      <w:r>
        <w:br/>
      </w:r>
      <w:r>
        <w:rPr>
          <w:rFonts w:ascii="Times New Roman"/>
          <w:b w:val="false"/>
          <w:i w:val="false"/>
          <w:color w:val="000000"/>
          <w:sz w:val="28"/>
        </w:rPr>
        <w:t>
      24. Лицензиар осы Ереженiң 19-23-тармақтарында белгiленген талаптарға сәйкес болуға тиiстi заңды тұлғалардың қызметкерлерiн - жауапты орындаушылардың құрамын сәулет, қала құрылысы және құрылыс саласындағы қызметтi реттейтiн Қазақстан Республикасының нормативтiк кесiмдерiне және заңнамасына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Лицензияның күшiн тоқтата тұру және оны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Лицензияның күшiн тоқтата тұру үшiн мыналар: 
</w:t>
      </w:r>
      <w:r>
        <w:br/>
      </w:r>
      <w:r>
        <w:rPr>
          <w:rFonts w:ascii="Times New Roman"/>
          <w:b w:val="false"/>
          <w:i w:val="false"/>
          <w:color w:val="000000"/>
          <w:sz w:val="28"/>
        </w:rPr>
        <w:t>
      1) мiндеттi стандарттардың, нормативтiк-техникалық талаптар мен шарттардың, құрылыс нормалары мен ережелерiнiң, осы Ереже мен сәулет, қала құрылысы және құрылыс саласындағы қызметтi реттейтiн Қазақстан Республикасының өзге де заңнамасы талаптарының бұзылуы; 
</w:t>
      </w:r>
      <w:r>
        <w:br/>
      </w:r>
      <w:r>
        <w:rPr>
          <w:rFonts w:ascii="Times New Roman"/>
          <w:b w:val="false"/>
          <w:i w:val="false"/>
          <w:color w:val="000000"/>
          <w:sz w:val="28"/>
        </w:rPr>
        <w:t>
      2) сәулет-құрылыс қызметi саласындағы құқық бұзушылық үшiн лицензиатқа бiрнеше рет (күнтiзбелiк жыл ішiнде) әкiмшiлiк жазалау шараларының қолданылуы; 
</w:t>
      </w:r>
      <w:r>
        <w:br/>
      </w:r>
      <w:r>
        <w:rPr>
          <w:rFonts w:ascii="Times New Roman"/>
          <w:b w:val="false"/>
          <w:i w:val="false"/>
          <w:color w:val="000000"/>
          <w:sz w:val="28"/>
        </w:rPr>
        <w:t>
      3) құрылыс-монтаж жұмыстарын орындаған кезде жобалау құжаттамаларынан ауытқушылық; 
</w:t>
      </w:r>
      <w:r>
        <w:br/>
      </w:r>
      <w:r>
        <w:rPr>
          <w:rFonts w:ascii="Times New Roman"/>
          <w:b w:val="false"/>
          <w:i w:val="false"/>
          <w:color w:val="000000"/>
          <w:sz w:val="28"/>
        </w:rPr>
        <w:t>
      4) сәулет, қала құрылысы және құрылыс қызметi саласында сапасыз орындалған жұмыстардың бiрнеше рет тоқтатыла тұруы; 
</w:t>
      </w:r>
      <w:r>
        <w:br/>
      </w:r>
      <w:r>
        <w:rPr>
          <w:rFonts w:ascii="Times New Roman"/>
          <w:b w:val="false"/>
          <w:i w:val="false"/>
          <w:color w:val="000000"/>
          <w:sz w:val="28"/>
        </w:rPr>
        <w:t>
      5) сәулет, қала құрылысы және құрылыс саласындағы қызметтi реттейтiн Қазақстан Республикасының нормативтiк кесiмдерiнiң және заңнамаларының өзге де бұзушылықтары негiз болып табылады. 
</w:t>
      </w:r>
      <w:r>
        <w:br/>
      </w:r>
      <w:r>
        <w:rPr>
          <w:rFonts w:ascii="Times New Roman"/>
          <w:b w:val="false"/>
          <w:i w:val="false"/>
          <w:color w:val="000000"/>
          <w:sz w:val="28"/>
        </w:rPr>
        <w:t>
      26. Лицензияның күшi алты айдан аспайтын мерзiмге тоқтатыла тұрады және лицензияның күшiн тоқтата тұру туралы кесiмде көрсетiлген, оның түрлерi бойынша заңды немесе жеке тұлғаның сәулет, қала құрылысы және құрылыс қызметiн тоқтатуға әкеп соғады.
</w:t>
      </w:r>
      <w:r>
        <w:br/>
      </w:r>
      <w:r>
        <w:rPr>
          <w:rFonts w:ascii="Times New Roman"/>
          <w:b w:val="false"/>
          <w:i w:val="false"/>
          <w:color w:val="000000"/>
          <w:sz w:val="28"/>
        </w:rPr>
        <w:t>
     Шағын кәсiпкерлiк субъектiлерi лицензияларының күшiн тоқтата тұру Қазақстан Республикасының заңнамалық кесiмдерiнде белгiленген тәртiппен жүргiзiледi.
</w:t>
      </w:r>
      <w:r>
        <w:br/>
      </w:r>
      <w:r>
        <w:rPr>
          <w:rFonts w:ascii="Times New Roman"/>
          <w:b w:val="false"/>
          <w:i w:val="false"/>
          <w:color w:val="000000"/>
          <w:sz w:val="28"/>
        </w:rPr>
        <w:t>
     27. Лицензиар лицензияны керi қайтарып алу жөнiнде сотқа талап қою туралы шешiмдi Қазақстан Республикасының заңнамалық кесiмдерiнде көзделген жағдайларда қабылдайды.
</w:t>
      </w:r>
      <w:r>
        <w:br/>
      </w:r>
      <w:r>
        <w:rPr>
          <w:rFonts w:ascii="Times New Roman"/>
          <w:b w:val="false"/>
          <w:i w:val="false"/>
          <w:color w:val="000000"/>
          <w:sz w:val="28"/>
        </w:rPr>
        <w:t>
     28. Күшi жойылған лицензия оны берген лицензиялау органына тапсырылуы тиiс.
</w:t>
      </w:r>
      <w:r>
        <w:br/>
      </w:r>
      <w:r>
        <w:rPr>
          <w:rFonts w:ascii="Times New Roman"/>
          <w:b w:val="false"/>
          <w:i w:val="false"/>
          <w:color w:val="000000"/>
          <w:sz w:val="28"/>
        </w:rPr>
        <w:t>
     29. Лицензияларды беру, күшiн тоқтата тұру немесе қайтарып алу мәселелерi жөнiнде туындаған даулар Қазақстан Республикасының заңнамасында белгiленген тәртiппен қаралады.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10 қаңтардағы          
</w:t>
      </w:r>
      <w:r>
        <w:br/>
      </w:r>
      <w:r>
        <w:rPr>
          <w:rFonts w:ascii="Times New Roman"/>
          <w:b w:val="false"/>
          <w:i w:val="false"/>
          <w:color w:val="000000"/>
          <w:sz w:val="28"/>
        </w:rPr>
        <w:t>
N 23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Сәулет, қала құрылысы және құрылыс қызметi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жұмыстардың (қызметтер көрсетудiң)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лицензияланатын түрлерінің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жаңа редакцияда - ҚР Үкіметінің 2004.12.04.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- 2005.04.11.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Құрылысқа арналған іздестіру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Инженерлiк-геодезиялық және инженерлiк-геологиялық iздестiрулер:
</w:t>
      </w:r>
      <w:r>
        <w:br/>
      </w:r>
      <w:r>
        <w:rPr>
          <w:rFonts w:ascii="Times New Roman"/>
          <w:b w:val="false"/>
          <w:i w:val="false"/>
          <w:color w:val="000000"/>
          <w:sz w:val="28"/>
        </w:rPr>
        <w:t>
      1) геодезиялық орталықтарды салу және қалау;
</w:t>
      </w:r>
      <w:r>
        <w:br/>
      </w:r>
      <w:r>
        <w:rPr>
          <w:rFonts w:ascii="Times New Roman"/>
          <w:b w:val="false"/>
          <w:i w:val="false"/>
          <w:color w:val="000000"/>
          <w:sz w:val="28"/>
        </w:rPr>
        <w:t>
      2) инженерлік-гидрологиялық жұмыстар;
</w:t>
      </w:r>
      <w:r>
        <w:br/>
      </w:r>
      <w:r>
        <w:rPr>
          <w:rFonts w:ascii="Times New Roman"/>
          <w:b w:val="false"/>
          <w:i w:val="false"/>
          <w:color w:val="000000"/>
          <w:sz w:val="28"/>
        </w:rPr>
        <w:t>
      3) жоспарлы-биіктiк түсiрулер желiлерiн жасау;
</w:t>
      </w:r>
      <w:r>
        <w:br/>
      </w:r>
      <w:r>
        <w:rPr>
          <w:rFonts w:ascii="Times New Roman"/>
          <w:b w:val="false"/>
          <w:i w:val="false"/>
          <w:color w:val="000000"/>
          <w:sz w:val="28"/>
        </w:rPr>
        <w:t>
      4) 1:10000-1:200 масштабтағы топографиялық түсiрулер;
</w:t>
      </w:r>
      <w:r>
        <w:br/>
      </w:r>
      <w:r>
        <w:rPr>
          <w:rFonts w:ascii="Times New Roman"/>
          <w:b w:val="false"/>
          <w:i w:val="false"/>
          <w:color w:val="000000"/>
          <w:sz w:val="28"/>
        </w:rPr>
        <w:t>
      5) жер асты коммуникациялары мен құрылыстарын түсiру, желілік құрылыстар трассаларын жасау және түсiру;
</w:t>
      </w:r>
      <w:r>
        <w:br/>
      </w:r>
      <w:r>
        <w:rPr>
          <w:rFonts w:ascii="Times New Roman"/>
          <w:b w:val="false"/>
          <w:i w:val="false"/>
          <w:color w:val="000000"/>
          <w:sz w:val="28"/>
        </w:rPr>
        <w:t>
      6) инженерлiк-геологиялық әзiрлемелерді, геофизикалық және басқа да iздестiру нүктелерiн бекiту арқылы заттай көрiнiске ауыстырумен байланысты геодезиялық жұмыстар;
</w:t>
      </w:r>
      <w:r>
        <w:br/>
      </w:r>
      <w:r>
        <w:rPr>
          <w:rFonts w:ascii="Times New Roman"/>
          <w:b w:val="false"/>
          <w:i w:val="false"/>
          <w:color w:val="000000"/>
          <w:sz w:val="28"/>
        </w:rPr>
        <w:t>
      7) геофизикалық зерттеулер, алдын ала байқау және түсiріп алу;
</w:t>
      </w:r>
      <w:r>
        <w:br/>
      </w:r>
      <w:r>
        <w:rPr>
          <w:rFonts w:ascii="Times New Roman"/>
          <w:b w:val="false"/>
          <w:i w:val="false"/>
          <w:color w:val="000000"/>
          <w:sz w:val="28"/>
        </w:rPr>
        <w:t>
      8) топырақты далалық зерттеулер, гидрогеологиялық зерттеулер;
</w:t>
      </w:r>
      <w:r>
        <w:br/>
      </w:r>
      <w:r>
        <w:rPr>
          <w:rFonts w:ascii="Times New Roman"/>
          <w:b w:val="false"/>
          <w:i w:val="false"/>
          <w:color w:val="000000"/>
          <w:sz w:val="28"/>
        </w:rPr>
        <w:t>
      9) топырақты, жер асты суларын, негіздер мен іргетастарды зертханалық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Құрылысқа арналған жобалау жұмыстары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(сейсмикалық емес аудандарда және/немесе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сейсмикалық төзімділігі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балл және одан жоғары аудандарда)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құрылысы құжаттамасын әзірлеу:
</w:t>
      </w:r>
      <w:r>
        <w:br/>
      </w:r>
      <w:r>
        <w:rPr>
          <w:rFonts w:ascii="Times New Roman"/>
          <w:b w:val="false"/>
          <w:i w:val="false"/>
          <w:color w:val="000000"/>
          <w:sz w:val="28"/>
        </w:rPr>
        <w:t>
      1) жоспарлау құжаттамасы (елді мекендердiң бас жоспарлары, аудандарды, шағын аудандарды, кварталдар мен жекелеген учаскелерді, тәптiштелген жоспарлау, салу жобалары);
</w:t>
      </w:r>
      <w:r>
        <w:br/>
      </w:r>
      <w:r>
        <w:rPr>
          <w:rFonts w:ascii="Times New Roman"/>
          <w:b w:val="false"/>
          <w:i w:val="false"/>
          <w:color w:val="000000"/>
          <w:sz w:val="28"/>
        </w:rPr>
        <w:t>
      2) көлік схемалары, сыртқы көлiк, көше-жол желiсi;
</w:t>
      </w:r>
      <w:r>
        <w:br/>
      </w:r>
      <w:r>
        <w:rPr>
          <w:rFonts w:ascii="Times New Roman"/>
          <w:b w:val="false"/>
          <w:i w:val="false"/>
          <w:color w:val="000000"/>
          <w:sz w:val="28"/>
        </w:rPr>
        <w:t>
      3) жылумен жабдықтау желiлерiнiң схемалары;
</w:t>
      </w:r>
      <w:r>
        <w:br/>
      </w:r>
      <w:r>
        <w:rPr>
          <w:rFonts w:ascii="Times New Roman"/>
          <w:b w:val="false"/>
          <w:i w:val="false"/>
          <w:color w:val="000000"/>
          <w:sz w:val="28"/>
        </w:rPr>
        <w:t>
      4) сумен жабдықтау желілерінің, кәріз желiлерінің схемалары;
</w:t>
      </w:r>
      <w:r>
        <w:br/>
      </w:r>
      <w:r>
        <w:rPr>
          <w:rFonts w:ascii="Times New Roman"/>
          <w:b w:val="false"/>
          <w:i w:val="false"/>
          <w:color w:val="000000"/>
          <w:sz w:val="28"/>
        </w:rPr>
        <w:t>
      5) газбен жабдықтау желiлерiнiң схемалары;
</w:t>
      </w:r>
      <w:r>
        <w:br/>
      </w:r>
      <w:r>
        <w:rPr>
          <w:rFonts w:ascii="Times New Roman"/>
          <w:b w:val="false"/>
          <w:i w:val="false"/>
          <w:color w:val="000000"/>
          <w:sz w:val="28"/>
        </w:rPr>
        <w:t>
      6) энергиямен жабдықтау желілерінің схемалары;
</w:t>
      </w:r>
      <w:r>
        <w:br/>
      </w:r>
      <w:r>
        <w:rPr>
          <w:rFonts w:ascii="Times New Roman"/>
          <w:b w:val="false"/>
          <w:i w:val="false"/>
          <w:color w:val="000000"/>
          <w:sz w:val="28"/>
        </w:rPr>
        <w:t>
      7) телекоммуникациялар мен байланыс желiлерінің схемалары.
</w:t>
      </w:r>
      <w:r>
        <w:br/>
      </w:r>
      <w:r>
        <w:rPr>
          <w:rFonts w:ascii="Times New Roman"/>
          <w:b w:val="false"/>
          <w:i w:val="false"/>
          <w:color w:val="000000"/>
          <w:sz w:val="28"/>
        </w:rPr>
        <w:t>
      3. Күрделiлiгi I, ІІ, ІІІ деңгейдегi ғимараттар мен құрылыстарды сәулеттік жобалау:
</w:t>
      </w:r>
      <w:r>
        <w:br/>
      </w:r>
      <w:r>
        <w:rPr>
          <w:rFonts w:ascii="Times New Roman"/>
          <w:b w:val="false"/>
          <w:i w:val="false"/>
          <w:color w:val="000000"/>
          <w:sz w:val="28"/>
        </w:rPr>
        <w:t>
      1) объектілердiң бас жоспарлары, жер бедерiн көркейту және ыңғайластыру жобалары;
</w:t>
      </w:r>
      <w:r>
        <w:br/>
      </w:r>
      <w:r>
        <w:rPr>
          <w:rFonts w:ascii="Times New Roman"/>
          <w:b w:val="false"/>
          <w:i w:val="false"/>
          <w:color w:val="000000"/>
          <w:sz w:val="28"/>
        </w:rPr>
        <w:t>
      2) өндiрiстік мақсаттағы объектілер;
</w:t>
      </w:r>
      <w:r>
        <w:br/>
      </w:r>
      <w:r>
        <w:rPr>
          <w:rFonts w:ascii="Times New Roman"/>
          <w:b w:val="false"/>
          <w:i w:val="false"/>
          <w:color w:val="000000"/>
          <w:sz w:val="28"/>
        </w:rPr>
        <w:t>
      3) ғимараттар мен құрылыстарды (тарих және мәдениет ескерткіштерiнен басқа) қайта жаңғыртуды және қалпына келтiрудi қоса алғанда тұрғын үй-азаматтық ғимараттар мен құрылыстар.
</w:t>
      </w:r>
      <w:r>
        <w:br/>
      </w:r>
      <w:r>
        <w:rPr>
          <w:rFonts w:ascii="Times New Roman"/>
          <w:b w:val="false"/>
          <w:i w:val="false"/>
          <w:color w:val="000000"/>
          <w:sz w:val="28"/>
        </w:rPr>
        <w:t>
      4. Құрылыстық жобалау және құрастыру:
</w:t>
      </w:r>
      <w:r>
        <w:br/>
      </w:r>
      <w:r>
        <w:rPr>
          <w:rFonts w:ascii="Times New Roman"/>
          <w:b w:val="false"/>
          <w:i w:val="false"/>
          <w:color w:val="000000"/>
          <w:sz w:val="28"/>
        </w:rPr>
        <w:t>
      1) негiздер мен іргетастар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2) бетонды және темір-бетонды, тасты және шегенделген тасты құрастырмалар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3) болат және алюминий құрастырмалар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4) ағаш құрастырмалар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5) ғимараттар мен құрылыстарды күрделі жөндеу, қайта жаңғырту, құрастырмаларды нығайту.
</w:t>
      </w:r>
      <w:r>
        <w:br/>
      </w:r>
      <w:r>
        <w:rPr>
          <w:rFonts w:ascii="Times New Roman"/>
          <w:b w:val="false"/>
          <w:i w:val="false"/>
          <w:color w:val="000000"/>
          <w:sz w:val="28"/>
        </w:rPr>
        <w:t>
      Ескертпе: -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осы жұмыс түрлерінің тармақтары үшiн ғимараттар мен құрылыстарды күрделі жөндеу, қайта жаңғырту, құрастырмаларды нығайту үшін жобалау құқығы бар.
</w:t>
      </w:r>
      <w:r>
        <w:br/>
      </w:r>
      <w:r>
        <w:rPr>
          <w:rFonts w:ascii="Times New Roman"/>
          <w:b w:val="false"/>
          <w:i w:val="false"/>
          <w:color w:val="000000"/>
          <w:sz w:val="28"/>
        </w:rPr>
        <w:t>
      5. Инженерлiк жүйелер мен желiлердi жобалау:
</w:t>
      </w:r>
      <w:r>
        <w:br/>
      </w:r>
      <w:r>
        <w:rPr>
          <w:rFonts w:ascii="Times New Roman"/>
          <w:b w:val="false"/>
          <w:i w:val="false"/>
          <w:color w:val="000000"/>
          <w:sz w:val="28"/>
        </w:rPr>
        <w:t>
      1) жылыту (электрлікті қоса алғанда), желдету, кондиционер орнату, сумен жабдықтау және кәріз;
</w:t>
      </w:r>
      <w:r>
        <w:br/>
      </w:r>
      <w:r>
        <w:rPr>
          <w:rFonts w:ascii="Times New Roman"/>
          <w:b w:val="false"/>
          <w:i w:val="false"/>
          <w:color w:val="000000"/>
          <w:sz w:val="28"/>
        </w:rPr>
        <w:t>
      2) жылумен жабдықтау;
</w:t>
      </w:r>
      <w:r>
        <w:br/>
      </w:r>
      <w:r>
        <w:rPr>
          <w:rFonts w:ascii="Times New Roman"/>
          <w:b w:val="false"/>
          <w:i w:val="false"/>
          <w:color w:val="000000"/>
          <w:sz w:val="28"/>
        </w:rPr>
        <w:t>
      3) магистральдық газ құбырлары, мұнай құбырлары, мұнай өнiмдерi құбырлары;
</w:t>
      </w:r>
      <w:r>
        <w:br/>
      </w:r>
      <w:r>
        <w:rPr>
          <w:rFonts w:ascii="Times New Roman"/>
          <w:b w:val="false"/>
          <w:i w:val="false"/>
          <w:color w:val="000000"/>
          <w:sz w:val="28"/>
        </w:rPr>
        <w:t>
      4) төмен қысымды газбен жабдықтау;
</w:t>
      </w:r>
      <w:r>
        <w:br/>
      </w:r>
      <w:r>
        <w:rPr>
          <w:rFonts w:ascii="Times New Roman"/>
          <w:b w:val="false"/>
          <w:i w:val="false"/>
          <w:color w:val="000000"/>
          <w:sz w:val="28"/>
        </w:rPr>
        <w:t>
      5) орташа және жоғары қысымды газбен жабдықтау;
</w:t>
      </w:r>
      <w:r>
        <w:br/>
      </w:r>
      <w:r>
        <w:rPr>
          <w:rFonts w:ascii="Times New Roman"/>
          <w:b w:val="false"/>
          <w:i w:val="false"/>
          <w:color w:val="000000"/>
          <w:sz w:val="28"/>
        </w:rPr>
        <w:t>
      6) салқын ауамен жабдықтау;
</w:t>
      </w:r>
      <w:r>
        <w:br/>
      </w:r>
      <w:r>
        <w:rPr>
          <w:rFonts w:ascii="Times New Roman"/>
          <w:b w:val="false"/>
          <w:i w:val="false"/>
          <w:color w:val="000000"/>
          <w:sz w:val="28"/>
        </w:rPr>
        <w:t>
      7) 0,4 кВ-ға дейiнгі, 10 кВ-ға дейiнгi электрмен жабдықтау, электрлік жарықтандыру;
</w:t>
      </w:r>
      <w:r>
        <w:br/>
      </w:r>
      <w:r>
        <w:rPr>
          <w:rFonts w:ascii="Times New Roman"/>
          <w:b w:val="false"/>
          <w:i w:val="false"/>
          <w:color w:val="000000"/>
          <w:sz w:val="28"/>
        </w:rPr>
        <w:t>
      8) 35 кВ-ға дейiнгi, 110 кВ-ға дейiнгі және одан жоғары электрмен жабдықтау;
</w:t>
      </w:r>
      <w:r>
        <w:br/>
      </w:r>
      <w:r>
        <w:rPr>
          <w:rFonts w:ascii="Times New Roman"/>
          <w:b w:val="false"/>
          <w:i w:val="false"/>
          <w:color w:val="000000"/>
          <w:sz w:val="28"/>
        </w:rPr>
        <w:t>
      9) технологиялық процестердi автоматтандыру;
</w:t>
      </w:r>
      <w:r>
        <w:br/>
      </w:r>
      <w:r>
        <w:rPr>
          <w:rFonts w:ascii="Times New Roman"/>
          <w:b w:val="false"/>
          <w:i w:val="false"/>
          <w:color w:val="000000"/>
          <w:sz w:val="28"/>
        </w:rPr>
        <w:t>
      10) тогы әлсiз құрылғылар.
</w:t>
      </w:r>
      <w:r>
        <w:br/>
      </w:r>
      <w:r>
        <w:rPr>
          <w:rFonts w:ascii="Times New Roman"/>
          <w:b w:val="false"/>
          <w:i w:val="false"/>
          <w:color w:val="000000"/>
          <w:sz w:val="28"/>
        </w:rPr>
        <w:t>
      6. Жобалардың арнайы бөлімдерiн әзiрлеу:
</w:t>
      </w:r>
      <w:r>
        <w:br/>
      </w:r>
      <w:r>
        <w:rPr>
          <w:rFonts w:ascii="Times New Roman"/>
          <w:b w:val="false"/>
          <w:i w:val="false"/>
          <w:color w:val="000000"/>
          <w:sz w:val="28"/>
        </w:rPr>
        <w:t>
      1) еңбекті қорғау;
</w:t>
      </w:r>
      <w:r>
        <w:br/>
      </w:r>
      <w:r>
        <w:rPr>
          <w:rFonts w:ascii="Times New Roman"/>
          <w:b w:val="false"/>
          <w:i w:val="false"/>
          <w:color w:val="000000"/>
          <w:sz w:val="28"/>
        </w:rPr>
        <w:t>
      2) тот басудан қорғау;
</w:t>
      </w:r>
      <w:r>
        <w:br/>
      </w:r>
      <w:r>
        <w:rPr>
          <w:rFonts w:ascii="Times New Roman"/>
          <w:b w:val="false"/>
          <w:i w:val="false"/>
          <w:color w:val="000000"/>
          <w:sz w:val="28"/>
        </w:rPr>
        <w:t>
      3) ғимараттар мен құрылыстарды жаңадан салу, күрделі жөндеу, қайта жаңғырту немесе қайта жабдықтау үшін жобалау кезеңіндегi өрт-күзет дабылы, автоматика, өрт сөндіру мен өрттен қорғау жүйелері;
</w:t>
      </w:r>
      <w:r>
        <w:br/>
      </w:r>
      <w:r>
        <w:rPr>
          <w:rFonts w:ascii="Times New Roman"/>
          <w:b w:val="false"/>
          <w:i w:val="false"/>
          <w:color w:val="000000"/>
          <w:sz w:val="28"/>
        </w:rPr>
        <w:t>
      4) сметалық құжаттама;
</w:t>
      </w:r>
      <w:r>
        <w:br/>
      </w:r>
      <w:r>
        <w:rPr>
          <w:rFonts w:ascii="Times New Roman"/>
          <w:b w:val="false"/>
          <w:i w:val="false"/>
          <w:color w:val="000000"/>
          <w:sz w:val="28"/>
        </w:rPr>
        <w:t>
      5) құрылысты ұйымдастыру жобалары (ҚҰЖ) мен жұмыстар жүргізу жобалары (ЖЖЖ).
</w:t>
      </w:r>
      <w:r>
        <w:br/>
      </w:r>
      <w:r>
        <w:rPr>
          <w:rFonts w:ascii="Times New Roman"/>
          <w:b w:val="false"/>
          <w:i w:val="false"/>
          <w:color w:val="000000"/>
          <w:sz w:val="28"/>
        </w:rPr>
        <w:t>
      7. Технологиялық жобалау:
</w:t>
      </w:r>
      <w:r>
        <w:br/>
      </w:r>
      <w:r>
        <w:rPr>
          <w:rFonts w:ascii="Times New Roman"/>
          <w:b w:val="false"/>
          <w:i w:val="false"/>
          <w:color w:val="000000"/>
          <w:sz w:val="28"/>
        </w:rPr>
        <w:t>
      Қоғамдық ғимараттар мен құрылыстар:
</w:t>
      </w:r>
      <w:r>
        <w:br/>
      </w:r>
      <w:r>
        <w:rPr>
          <w:rFonts w:ascii="Times New Roman"/>
          <w:b w:val="false"/>
          <w:i w:val="false"/>
          <w:color w:val="000000"/>
          <w:sz w:val="28"/>
        </w:rPr>
        <w:t>
      1) мектепке дейiнгi бiлiм беруге, жалпы және арнайы білім беруге, кадрларды даярлауға, ғылыми-зерттеу мекемелеріне, жобалау және қоғамдық ұйымдарға, басқаруға, мәдени-ағарту және ойын-сауық мекемелеріне, сауда (дәрiханаларды қоса алғанда), қоғамдық тамақтану және тұрмыстық қызмет көрсету кәсіпорындарына арналған ғимараттар, дене шынықтыру-сауықтыру, спорт, демалыс пен туризмге арналған ғимараттар мен құрылыстар, әртүрлi мақсаттағы үй-жайларды қоса алғанда, көп функциялы ғимараттар мен кешендер;
</w:t>
      </w:r>
      <w:r>
        <w:br/>
      </w:r>
      <w:r>
        <w:rPr>
          <w:rFonts w:ascii="Times New Roman"/>
          <w:b w:val="false"/>
          <w:i w:val="false"/>
          <w:color w:val="000000"/>
          <w:sz w:val="28"/>
        </w:rPr>
        <w:t>
      2) денсаулық сақтауға арналған ғимараттар мен құрылыстар (дәрiханаларды қоспағанда);
</w:t>
      </w:r>
      <w:r>
        <w:br/>
      </w:r>
      <w:r>
        <w:rPr>
          <w:rFonts w:ascii="Times New Roman"/>
          <w:b w:val="false"/>
          <w:i w:val="false"/>
          <w:color w:val="000000"/>
          <w:sz w:val="28"/>
        </w:rPr>
        <w:t>
      3) халыққа тiкелей қызмет көрсету мақсатындағы көлiкке арналған ғимараттар мен құрылыстар, коммуналдық шаруашылыққа арналған ғимараттар (өндiрiстiк, қоймалық және көлiк ғимараттары мен құрылыстарынан басқа).
</w:t>
      </w:r>
      <w:r>
        <w:br/>
      </w:r>
      <w:r>
        <w:rPr>
          <w:rFonts w:ascii="Times New Roman"/>
          <w:b w:val="false"/>
          <w:i w:val="false"/>
          <w:color w:val="000000"/>
          <w:sz w:val="28"/>
        </w:rPr>
        <w:t>
      Өндiрiстiк мақсаттағы объектілер:
</w:t>
      </w:r>
      <w:r>
        <w:br/>
      </w:r>
      <w:r>
        <w:rPr>
          <w:rFonts w:ascii="Times New Roman"/>
          <w:b w:val="false"/>
          <w:i w:val="false"/>
          <w:color w:val="000000"/>
          <w:sz w:val="28"/>
        </w:rPr>
        <w:t>
      1) энергетика өнеркәсiбінің кәсіпорындары;
</w:t>
      </w:r>
      <w:r>
        <w:br/>
      </w:r>
      <w:r>
        <w:rPr>
          <w:rFonts w:ascii="Times New Roman"/>
          <w:b w:val="false"/>
          <w:i w:val="false"/>
          <w:color w:val="000000"/>
          <w:sz w:val="28"/>
        </w:rPr>
        <w:t>
      2) мұнай-газ өнеркәсiбінің кәсіпорындары;
</w:t>
      </w:r>
      <w:r>
        <w:br/>
      </w:r>
      <w:r>
        <w:rPr>
          <w:rFonts w:ascii="Times New Roman"/>
          <w:b w:val="false"/>
          <w:i w:val="false"/>
          <w:color w:val="000000"/>
          <w:sz w:val="28"/>
        </w:rPr>
        <w:t>
      3) кен өндiру өнеркәсiбінің кәсіпорындары;
</w:t>
      </w:r>
      <w:r>
        <w:br/>
      </w:r>
      <w:r>
        <w:rPr>
          <w:rFonts w:ascii="Times New Roman"/>
          <w:b w:val="false"/>
          <w:i w:val="false"/>
          <w:color w:val="000000"/>
          <w:sz w:val="28"/>
        </w:rPr>
        <w:t>
      4) қайта өңдеу өнеркәсiбiнiң кәсіпорындары;
</w:t>
      </w:r>
      <w:r>
        <w:br/>
      </w:r>
      <w:r>
        <w:rPr>
          <w:rFonts w:ascii="Times New Roman"/>
          <w:b w:val="false"/>
          <w:i w:val="false"/>
          <w:color w:val="000000"/>
          <w:sz w:val="28"/>
        </w:rPr>
        <w:t>
      5) ауыр машина жасау кәсіпорындары;
</w:t>
      </w:r>
      <w:r>
        <w:br/>
      </w:r>
      <w:r>
        <w:rPr>
          <w:rFonts w:ascii="Times New Roman"/>
          <w:b w:val="false"/>
          <w:i w:val="false"/>
          <w:color w:val="000000"/>
          <w:sz w:val="28"/>
        </w:rPr>
        <w:t>
      6) медицина, микробиология және фармацевтика өнеркәсiбінің кәсіпорындары;
</w:t>
      </w:r>
      <w:r>
        <w:br/>
      </w:r>
      <w:r>
        <w:rPr>
          <w:rFonts w:ascii="Times New Roman"/>
          <w:b w:val="false"/>
          <w:i w:val="false"/>
          <w:color w:val="000000"/>
          <w:sz w:val="28"/>
        </w:rPr>
        <w:t>
      7) бөгеттер, бөгесіндер, басқа да гидротехникалық құрылыстар;
</w:t>
      </w:r>
      <w:r>
        <w:br/>
      </w:r>
      <w:r>
        <w:rPr>
          <w:rFonts w:ascii="Times New Roman"/>
          <w:b w:val="false"/>
          <w:i w:val="false"/>
          <w:color w:val="000000"/>
          <w:sz w:val="28"/>
        </w:rPr>
        <w:t>
      8) мұнара және дiңгек үлгiсiндегi құрылыстар мен құрастырмалар;
</w:t>
      </w:r>
      <w:r>
        <w:br/>
      </w:r>
      <w:r>
        <w:rPr>
          <w:rFonts w:ascii="Times New Roman"/>
          <w:b w:val="false"/>
          <w:i w:val="false"/>
          <w:color w:val="000000"/>
          <w:sz w:val="28"/>
        </w:rPr>
        <w:t>
      9) көтеру құрылыстары;
</w:t>
      </w:r>
      <w:r>
        <w:br/>
      </w:r>
      <w:r>
        <w:rPr>
          <w:rFonts w:ascii="Times New Roman"/>
          <w:b w:val="false"/>
          <w:i w:val="false"/>
          <w:color w:val="000000"/>
          <w:sz w:val="28"/>
        </w:rPr>
        <w:t>
      10) қалаішілік көлiк (жер үстi автомобиль және электрлі, жер асты, жер бетi, аспалы, су) және сыртқы автомобиль, темiр жол, әуе, су көлiгi кәсіпорындары, объектілерi мен коммуникациялары;
</w:t>
      </w:r>
      <w:r>
        <w:br/>
      </w:r>
      <w:r>
        <w:rPr>
          <w:rFonts w:ascii="Times New Roman"/>
          <w:b w:val="false"/>
          <w:i w:val="false"/>
          <w:color w:val="000000"/>
          <w:sz w:val="28"/>
        </w:rPr>
        <w:t>
      11) инженерлік инфрақұрылым кәсіпорындары, объектілерi мен коммуникациялары.
</w:t>
      </w:r>
      <w:r>
        <w:br/>
      </w:r>
      <w:r>
        <w:rPr>
          <w:rFonts w:ascii="Times New Roman"/>
          <w:b w:val="false"/>
          <w:i w:val="false"/>
          <w:color w:val="000000"/>
          <w:sz w:val="28"/>
        </w:rPr>
        <w:t>
      Байланыс объектiлерi мен құрылыстары:
</w:t>
      </w:r>
      <w:r>
        <w:br/>
      </w:r>
      <w:r>
        <w:rPr>
          <w:rFonts w:ascii="Times New Roman"/>
          <w:b w:val="false"/>
          <w:i w:val="false"/>
          <w:color w:val="000000"/>
          <w:sz w:val="28"/>
        </w:rPr>
        <w:t>
      1) жергілiктi байланыс, радио мен телекоммуникация желілері;
</w:t>
      </w:r>
      <w:r>
        <w:br/>
      </w:r>
      <w:r>
        <w:rPr>
          <w:rFonts w:ascii="Times New Roman"/>
          <w:b w:val="false"/>
          <w:i w:val="false"/>
          <w:color w:val="000000"/>
          <w:sz w:val="28"/>
        </w:rPr>
        <w:t>
      2) жалпы республикалық және халықаралық байланыс пен телекоммуникациялар желiлерi.
</w:t>
      </w:r>
      <w:r>
        <w:br/>
      </w:r>
      <w:r>
        <w:rPr>
          <w:rFonts w:ascii="Times New Roman"/>
          <w:b w:val="false"/>
          <w:i w:val="false"/>
          <w:color w:val="000000"/>
          <w:sz w:val="28"/>
        </w:rPr>
        <w:t>
      Ауыл шаруашылығы объектілерi (қайта өңдеу өнеркәсібінiң кәсіпорындарын қоспағанда).
</w:t>
      </w:r>
      <w:r>
        <w:br/>
      </w:r>
      <w:r>
        <w:rPr>
          <w:rFonts w:ascii="Times New Roman"/>
          <w:b w:val="false"/>
          <w:i w:val="false"/>
          <w:color w:val="000000"/>
          <w:sz w:val="28"/>
        </w:rPr>
        <w:t>
      Көлiк құрылысы:
</w:t>
      </w:r>
      <w:r>
        <w:br/>
      </w:r>
      <w:r>
        <w:rPr>
          <w:rFonts w:ascii="Times New Roman"/>
          <w:b w:val="false"/>
          <w:i w:val="false"/>
          <w:color w:val="000000"/>
          <w:sz w:val="28"/>
        </w:rPr>
        <w:t>
      1) темiр жол көлігінің қатынас жолдары;
</w:t>
      </w:r>
      <w:r>
        <w:br/>
      </w:r>
      <w:r>
        <w:rPr>
          <w:rFonts w:ascii="Times New Roman"/>
          <w:b w:val="false"/>
          <w:i w:val="false"/>
          <w:color w:val="000000"/>
          <w:sz w:val="28"/>
        </w:rPr>
        <w:t>
      2) барлық санаттағы автомобиль жолдары;
</w:t>
      </w:r>
      <w:r>
        <w:br/>
      </w:r>
      <w:r>
        <w:rPr>
          <w:rFonts w:ascii="Times New Roman"/>
          <w:b w:val="false"/>
          <w:i w:val="false"/>
          <w:color w:val="000000"/>
          <w:sz w:val="28"/>
        </w:rPr>
        <w:t>
      3) қалалық электрдi көлiктердiң көше-жол желiсi;
</w:t>
      </w:r>
      <w:r>
        <w:br/>
      </w:r>
      <w:r>
        <w:rPr>
          <w:rFonts w:ascii="Times New Roman"/>
          <w:b w:val="false"/>
          <w:i w:val="false"/>
          <w:color w:val="000000"/>
          <w:sz w:val="28"/>
        </w:rPr>
        <w:t>
      4) көпiрлер мен көпiр өткелдерi.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Құрылыс материалдарын, бұйымдары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құрастырмаларын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Сертификатталатындарды қоспағанда, құрылыс материалдарын, бұйымдары мен құрастырмаларын өндiру:
</w:t>
      </w:r>
      <w:r>
        <w:br/>
      </w:r>
      <w:r>
        <w:rPr>
          <w:rFonts w:ascii="Times New Roman"/>
          <w:b w:val="false"/>
          <w:i w:val="false"/>
          <w:color w:val="000000"/>
          <w:sz w:val="28"/>
        </w:rPr>
        <w:t>
      1) желдеткiш, санитарлық-техникалық, электр монтаждық жабдықтар;
</w:t>
      </w:r>
      <w:r>
        <w:br/>
      </w:r>
      <w:r>
        <w:rPr>
          <w:rFonts w:ascii="Times New Roman"/>
          <w:b w:val="false"/>
          <w:i w:val="false"/>
          <w:color w:val="000000"/>
          <w:sz w:val="28"/>
        </w:rPr>
        <w:t>
      2) металдардан, полимерлiк және өндiрiс қалдықтары негiзiндегi композиттiк материалдардан;
</w:t>
      </w:r>
      <w:r>
        <w:br/>
      </w:r>
      <w:r>
        <w:rPr>
          <w:rFonts w:ascii="Times New Roman"/>
          <w:b w:val="false"/>
          <w:i w:val="false"/>
          <w:color w:val="000000"/>
          <w:sz w:val="28"/>
        </w:rPr>
        <w:t>
      3) мұнара-дiңгек үлгiсіндегі элементтер, түтін шығару мұржалары;
</w:t>
      </w:r>
      <w:r>
        <w:br/>
      </w:r>
      <w:r>
        <w:rPr>
          <w:rFonts w:ascii="Times New Roman"/>
          <w:b w:val="false"/>
          <w:i w:val="false"/>
          <w:color w:val="000000"/>
          <w:sz w:val="28"/>
        </w:rPr>
        <w:t>
      4) көпiрлер мен көпір өткелдерінің элементтерi;
</w:t>
      </w:r>
      <w:r>
        <w:br/>
      </w:r>
      <w:r>
        <w:rPr>
          <w:rFonts w:ascii="Times New Roman"/>
          <w:b w:val="false"/>
          <w:i w:val="false"/>
          <w:color w:val="000000"/>
          <w:sz w:val="28"/>
        </w:rPr>
        <w:t>
      5) резервуарлар мен көлемi 5000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дейінгi сыйымдылықтар;
</w:t>
      </w:r>
      <w:r>
        <w:br/>
      </w:r>
      <w:r>
        <w:rPr>
          <w:rFonts w:ascii="Times New Roman"/>
          <w:b w:val="false"/>
          <w:i w:val="false"/>
          <w:color w:val="000000"/>
          <w:sz w:val="28"/>
        </w:rPr>
        <w:t>
      6) қысыммен жұмыс iстейтін немесе өртену қаупi бар және қоршаған ортаға зиянды материалдарды сақтауға арналған резервуарлар мен сыйымдылықтар;
</w:t>
      </w:r>
      <w:r>
        <w:br/>
      </w:r>
      <w:r>
        <w:rPr>
          <w:rFonts w:ascii="Times New Roman"/>
          <w:b w:val="false"/>
          <w:i w:val="false"/>
          <w:color w:val="000000"/>
          <w:sz w:val="28"/>
        </w:rPr>
        <w:t>
      7) тiреуiш және қоршау элементтері;
</w:t>
      </w:r>
      <w:r>
        <w:br/>
      </w:r>
      <w:r>
        <w:rPr>
          <w:rFonts w:ascii="Times New Roman"/>
          <w:b w:val="false"/>
          <w:i w:val="false"/>
          <w:color w:val="000000"/>
          <w:sz w:val="28"/>
        </w:rPr>
        <w:t>
      8) технологиялық металл құрастырмалар мен олардың тетiктерi.
</w:t>
      </w:r>
      <w:r>
        <w:br/>
      </w:r>
      <w:r>
        <w:rPr>
          <w:rFonts w:ascii="Times New Roman"/>
          <w:b w:val="false"/>
          <w:i w:val="false"/>
          <w:color w:val="000000"/>
          <w:sz w:val="28"/>
        </w:rPr>
        <w:t>
      9) бөренелер тiлу.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Құрылыс-монтаждау жұмыстары (сейсмикалық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аудандарда және/немесе сейсмикалық төзiмдiлігі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балл және одан жоғары аудандарда)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Жер жұмыстары.
</w:t>
      </w:r>
      <w:r>
        <w:br/>
      </w:r>
      <w:r>
        <w:rPr>
          <w:rFonts w:ascii="Times New Roman"/>
          <w:b w:val="false"/>
          <w:i w:val="false"/>
          <w:color w:val="000000"/>
          <w:sz w:val="28"/>
        </w:rPr>
        <w:t>
      10. Ғимараттар мен құрылыстардың күрделілігі I немесе II және III деңгейдегi тiреуiш және қоршау құрастырмаларын тұрғызу:
</w:t>
      </w:r>
      <w:r>
        <w:br/>
      </w:r>
      <w:r>
        <w:rPr>
          <w:rFonts w:ascii="Times New Roman"/>
          <w:b w:val="false"/>
          <w:i w:val="false"/>
          <w:color w:val="000000"/>
          <w:sz w:val="28"/>
        </w:rPr>
        <w:t>
      1) металл құрастырмаларды монтаждау, арматураларды орнату;
</w:t>
      </w:r>
      <w:r>
        <w:br/>
      </w:r>
      <w:r>
        <w:rPr>
          <w:rFonts w:ascii="Times New Roman"/>
          <w:b w:val="false"/>
          <w:i w:val="false"/>
          <w:color w:val="000000"/>
          <w:sz w:val="28"/>
        </w:rPr>
        <w:t>
      2) болат резервуарлар мен 5000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дейінгi сыйымдылықтарды;
</w:t>
      </w:r>
      <w:r>
        <w:br/>
      </w:r>
      <w:r>
        <w:rPr>
          <w:rFonts w:ascii="Times New Roman"/>
          <w:b w:val="false"/>
          <w:i w:val="false"/>
          <w:color w:val="000000"/>
          <w:sz w:val="28"/>
        </w:rPr>
        <w:t>
      3) қысыммен жұмыс iстейтiн, жарылу қаупi бар және қоршаған орта үшін зиянды материалдарды сақтауға арналған болат резервуарлар мен сыйымдылықтарды монтаждау;
</w:t>
      </w:r>
      <w:r>
        <w:br/>
      </w:r>
      <w:r>
        <w:rPr>
          <w:rFonts w:ascii="Times New Roman"/>
          <w:b w:val="false"/>
          <w:i w:val="false"/>
          <w:color w:val="000000"/>
          <w:sz w:val="28"/>
        </w:rPr>
        <w:t>
      4) мұнара және дiңгек үлгісiндегi құрылыс құрастырмаларын, түтін мұржаларын монтаждау;
</w:t>
      </w:r>
      <w:r>
        <w:br/>
      </w:r>
      <w:r>
        <w:rPr>
          <w:rFonts w:ascii="Times New Roman"/>
          <w:b w:val="false"/>
          <w:i w:val="false"/>
          <w:color w:val="000000"/>
          <w:sz w:val="28"/>
        </w:rPr>
        <w:t>
      5) көпiрлер мен көпiр өткелдерінің тiреуiш құрастырмаларын монтаждау;
</w:t>
      </w:r>
      <w:r>
        <w:br/>
      </w:r>
      <w:r>
        <w:rPr>
          <w:rFonts w:ascii="Times New Roman"/>
          <w:b w:val="false"/>
          <w:i w:val="false"/>
          <w:color w:val="000000"/>
          <w:sz w:val="28"/>
        </w:rPr>
        <w:t>
      6) көтергіш құрылыстардың (лифттердiң, эскалаторлардың, шахта тоқпақтары мен көтергіштерiнiң, аспалы жолдардың және басқалардың) құрылыс құрастырмаларын монтаждау;
</w:t>
      </w:r>
      <w:r>
        <w:br/>
      </w:r>
      <w:r>
        <w:rPr>
          <w:rFonts w:ascii="Times New Roman"/>
          <w:b w:val="false"/>
          <w:i w:val="false"/>
          <w:color w:val="000000"/>
          <w:sz w:val="28"/>
        </w:rPr>
        <w:t>
      7) металлургия, мұнай химиясы, тау-кен, энергетика және басқа да өнеркәсіп салалары агрегаттарының, аппараттары мен басқа да технологиялық ғимараттарының құрылыс құрастырмаларын монтаждау;
</w:t>
      </w:r>
      <w:r>
        <w:br/>
      </w:r>
      <w:r>
        <w:rPr>
          <w:rFonts w:ascii="Times New Roman"/>
          <w:b w:val="false"/>
          <w:i w:val="false"/>
          <w:color w:val="000000"/>
          <w:sz w:val="28"/>
        </w:rPr>
        <w:t>
      8) құйма бетон және темiр-бетон құрастырмаларын орналастыру;
</w:t>
      </w:r>
      <w:r>
        <w:br/>
      </w:r>
      <w:r>
        <w:rPr>
          <w:rFonts w:ascii="Times New Roman"/>
          <w:b w:val="false"/>
          <w:i w:val="false"/>
          <w:color w:val="000000"/>
          <w:sz w:val="28"/>
        </w:rPr>
        <w:t>
      9) негiздер мен iргетастарды орналастыру, қада қағу жұмыстары;
</w:t>
      </w:r>
      <w:r>
        <w:br/>
      </w:r>
      <w:r>
        <w:rPr>
          <w:rFonts w:ascii="Times New Roman"/>
          <w:b w:val="false"/>
          <w:i w:val="false"/>
          <w:color w:val="000000"/>
          <w:sz w:val="28"/>
        </w:rPr>
        <w:t>
      10) құрама бетон және темір-бетон құрастырмаларды, тіреуіш ағаш құрастырмаларды монтаждау, тас, кірпіш, блок қалау және бөлу қалқаларын орналастыру, қоршау құрастырмаларын монтаждау және ойықтарды толтыру;
</w:t>
      </w:r>
      <w:r>
        <w:br/>
      </w:r>
      <w:r>
        <w:rPr>
          <w:rFonts w:ascii="Times New Roman"/>
          <w:b w:val="false"/>
          <w:i w:val="false"/>
          <w:color w:val="000000"/>
          <w:sz w:val="28"/>
        </w:rPr>
        <w:t>
      11) шатырлау жұмыстары.
</w:t>
      </w:r>
      <w:r>
        <w:br/>
      </w:r>
      <w:r>
        <w:rPr>
          <w:rFonts w:ascii="Times New Roman"/>
          <w:b w:val="false"/>
          <w:i w:val="false"/>
          <w:color w:val="000000"/>
          <w:sz w:val="28"/>
        </w:rPr>
        <w:t>
      11. Арнайы құрылыс және монтаждау жұмыстары, топырақтағы арнайы жұмыстар:
</w:t>
      </w:r>
      <w:r>
        <w:br/>
      </w:r>
      <w:r>
        <w:rPr>
          <w:rFonts w:ascii="Times New Roman"/>
          <w:b w:val="false"/>
          <w:i w:val="false"/>
          <w:color w:val="000000"/>
          <w:sz w:val="28"/>
        </w:rPr>
        <w:t>
      1) мұнай құбырлары, газ құбырлары, мұнай өнiмдерi құбырларының магистральдық желілері;
</w:t>
      </w:r>
      <w:r>
        <w:br/>
      </w:r>
      <w:r>
        <w:rPr>
          <w:rFonts w:ascii="Times New Roman"/>
          <w:b w:val="false"/>
          <w:i w:val="false"/>
          <w:color w:val="000000"/>
          <w:sz w:val="28"/>
        </w:rPr>
        <w:t>
      2) мұнай құбырларының, газ құбырларының кәсіпшілік желiлерi;
</w:t>
      </w:r>
      <w:r>
        <w:br/>
      </w:r>
      <w:r>
        <w:rPr>
          <w:rFonts w:ascii="Times New Roman"/>
          <w:b w:val="false"/>
          <w:i w:val="false"/>
          <w:color w:val="000000"/>
          <w:sz w:val="28"/>
        </w:rPr>
        <w:t>
      3) ұңғымаларды жайластыру;
</w:t>
      </w:r>
      <w:r>
        <w:br/>
      </w:r>
      <w:r>
        <w:rPr>
          <w:rFonts w:ascii="Times New Roman"/>
          <w:b w:val="false"/>
          <w:i w:val="false"/>
          <w:color w:val="000000"/>
          <w:sz w:val="28"/>
        </w:rPr>
        <w:t>
      4) кернеуі 35 кВ дейiнгi электр бeру магистральдық желілері;
</w:t>
      </w:r>
      <w:r>
        <w:br/>
      </w:r>
      <w:r>
        <w:rPr>
          <w:rFonts w:ascii="Times New Roman"/>
          <w:b w:val="false"/>
          <w:i w:val="false"/>
          <w:color w:val="000000"/>
          <w:sz w:val="28"/>
        </w:rPr>
        <w:t>
      5) кернеуi 110 кВ дейiнгі және одан жоғары электр беру магистральдық желілері;
</w:t>
      </w:r>
      <w:r>
        <w:br/>
      </w:r>
      <w:r>
        <w:rPr>
          <w:rFonts w:ascii="Times New Roman"/>
          <w:b w:val="false"/>
          <w:i w:val="false"/>
          <w:color w:val="000000"/>
          <w:sz w:val="28"/>
        </w:rPr>
        <w:t>
      6) тұрғын үй және коммуналдық-тұрмыс объектілерiн газдандыру;
</w:t>
      </w:r>
      <w:r>
        <w:br/>
      </w:r>
      <w:r>
        <w:rPr>
          <w:rFonts w:ascii="Times New Roman"/>
          <w:b w:val="false"/>
          <w:i w:val="false"/>
          <w:color w:val="000000"/>
          <w:sz w:val="28"/>
        </w:rPr>
        <w:t>
      7) гидротехникалық және селден қорғау құрылыстары, бөгеттер, бөгесiндер;
</w:t>
      </w:r>
      <w:r>
        <w:br/>
      </w:r>
      <w:r>
        <w:rPr>
          <w:rFonts w:ascii="Times New Roman"/>
          <w:b w:val="false"/>
          <w:i w:val="false"/>
          <w:color w:val="000000"/>
          <w:sz w:val="28"/>
        </w:rPr>
        <w:t>
      8) түтін шығару мұржалары, күш тiректерi, градирнялар, шахта үстіндегі тоқпақтар;
</w:t>
      </w:r>
      <w:r>
        <w:br/>
      </w:r>
      <w:r>
        <w:rPr>
          <w:rFonts w:ascii="Times New Roman"/>
          <w:b w:val="false"/>
          <w:i w:val="false"/>
          <w:color w:val="000000"/>
          <w:sz w:val="28"/>
        </w:rPr>
        <w:t>
      9) отқа төзiмдi материалдарды қалау;
</w:t>
      </w:r>
      <w:r>
        <w:br/>
      </w:r>
      <w:r>
        <w:rPr>
          <w:rFonts w:ascii="Times New Roman"/>
          <w:b w:val="false"/>
          <w:i w:val="false"/>
          <w:color w:val="000000"/>
          <w:sz w:val="28"/>
        </w:rPr>
        <w:t>
      10) жарылу-өрт қаупі бар жабдықтарды монтаждау;
</w:t>
      </w:r>
      <w:r>
        <w:br/>
      </w:r>
      <w:r>
        <w:rPr>
          <w:rFonts w:ascii="Times New Roman"/>
          <w:b w:val="false"/>
          <w:i w:val="false"/>
          <w:color w:val="000000"/>
          <w:sz w:val="28"/>
        </w:rPr>
        <w:t>
      11) түстi металдардан, полимерлік материалдардан және шыныдан жасалған технологиялық құбырларды монтаждау;
</w:t>
      </w:r>
      <w:r>
        <w:br/>
      </w:r>
      <w:r>
        <w:rPr>
          <w:rFonts w:ascii="Times New Roman"/>
          <w:b w:val="false"/>
          <w:i w:val="false"/>
          <w:color w:val="000000"/>
          <w:sz w:val="28"/>
        </w:rPr>
        <w:t>
      12) байланыс пен телекоммуникациялардың жалпы республикалық және халықаралық желiлерi;
</w:t>
      </w:r>
      <w:r>
        <w:br/>
      </w:r>
      <w:r>
        <w:rPr>
          <w:rFonts w:ascii="Times New Roman"/>
          <w:b w:val="false"/>
          <w:i w:val="false"/>
          <w:color w:val="000000"/>
          <w:sz w:val="28"/>
        </w:rPr>
        <w:t>
      13) мұнай, мұнай өнімдері мен сұйытылған газдар қоймалары;
</w:t>
      </w:r>
      <w:r>
        <w:br/>
      </w:r>
      <w:r>
        <w:rPr>
          <w:rFonts w:ascii="Times New Roman"/>
          <w:b w:val="false"/>
          <w:i w:val="false"/>
          <w:color w:val="000000"/>
          <w:sz w:val="28"/>
        </w:rPr>
        <w:t>
      14) топырақта бұрғылау және бұрғылау-жару жұмыстары;
</w:t>
      </w:r>
      <w:r>
        <w:br/>
      </w:r>
      <w:r>
        <w:rPr>
          <w:rFonts w:ascii="Times New Roman"/>
          <w:b w:val="false"/>
          <w:i w:val="false"/>
          <w:color w:val="000000"/>
          <w:sz w:val="28"/>
        </w:rPr>
        <w:t>
      15) су асты-техникалық және теңiз қайраңындағы жұмыстар;
</w:t>
      </w:r>
      <w:r>
        <w:br/>
      </w:r>
      <w:r>
        <w:rPr>
          <w:rFonts w:ascii="Times New Roman"/>
          <w:b w:val="false"/>
          <w:i w:val="false"/>
          <w:color w:val="000000"/>
          <w:sz w:val="28"/>
        </w:rPr>
        <w:t>
      16) мелиоративтік және су шаруашылығы құрылысындағы жер жұмыстары;
</w:t>
      </w:r>
      <w:r>
        <w:br/>
      </w:r>
      <w:r>
        <w:rPr>
          <w:rFonts w:ascii="Times New Roman"/>
          <w:b w:val="false"/>
          <w:i w:val="false"/>
          <w:color w:val="000000"/>
          <w:sz w:val="28"/>
        </w:rPr>
        <w:t>
      17) топырақтағы гидромеханикаландырылған жұмыстар;
</w:t>
      </w:r>
      <w:r>
        <w:br/>
      </w:r>
      <w:r>
        <w:rPr>
          <w:rFonts w:ascii="Times New Roman"/>
          <w:b w:val="false"/>
          <w:i w:val="false"/>
          <w:color w:val="000000"/>
          <w:sz w:val="28"/>
        </w:rPr>
        <w:t>
      18) тау-кен ұңғылау мен тоннель қазу жұмыстары, сүзілуге қарсы қалқаларды орналастыру, топырақ қабатын бекiту, жер асты суларының деңгейiн төмендету.
</w:t>
      </w:r>
      <w:r>
        <w:br/>
      </w:r>
      <w:r>
        <w:rPr>
          <w:rFonts w:ascii="Times New Roman"/>
          <w:b w:val="false"/>
          <w:i w:val="false"/>
          <w:color w:val="000000"/>
          <w:sz w:val="28"/>
        </w:rPr>
        <w:t>
      12. Сыртқы инженерлік желiлер мен құрылыстарды және iшкi инженерлiк желілерді орналастыру жөнiндегi жұмыстар:
</w:t>
      </w:r>
      <w:r>
        <w:br/>
      </w:r>
      <w:r>
        <w:rPr>
          <w:rFonts w:ascii="Times New Roman"/>
          <w:b w:val="false"/>
          <w:i w:val="false"/>
          <w:color w:val="000000"/>
          <w:sz w:val="28"/>
        </w:rPr>
        <w:t>
      1) қысыммен жұмыс iстейтiн құбырлар;
</w:t>
      </w:r>
      <w:r>
        <w:br/>
      </w:r>
      <w:r>
        <w:rPr>
          <w:rFonts w:ascii="Times New Roman"/>
          <w:b w:val="false"/>
          <w:i w:val="false"/>
          <w:color w:val="000000"/>
          <w:sz w:val="28"/>
        </w:rPr>
        <w:t>
      2) жылу желілері;
</w:t>
      </w:r>
      <w:r>
        <w:br/>
      </w:r>
      <w:r>
        <w:rPr>
          <w:rFonts w:ascii="Times New Roman"/>
          <w:b w:val="false"/>
          <w:i w:val="false"/>
          <w:color w:val="000000"/>
          <w:sz w:val="28"/>
        </w:rPr>
        <w:t>
      3) төмен қысымды газбен жабдықтау желілері;
</w:t>
      </w:r>
      <w:r>
        <w:br/>
      </w:r>
      <w:r>
        <w:rPr>
          <w:rFonts w:ascii="Times New Roman"/>
          <w:b w:val="false"/>
          <w:i w:val="false"/>
          <w:color w:val="000000"/>
          <w:sz w:val="28"/>
        </w:rPr>
        <w:t>
      4) орта және жоғары қысымды газбен жабдықтау желілерi;
</w:t>
      </w:r>
      <w:r>
        <w:br/>
      </w:r>
      <w:r>
        <w:rPr>
          <w:rFonts w:ascii="Times New Roman"/>
          <w:b w:val="false"/>
          <w:i w:val="false"/>
          <w:color w:val="000000"/>
          <w:sz w:val="28"/>
        </w:rPr>
        <w:t>
      5) сумен жабдықтау және кәріз желiлерi;
</w:t>
      </w:r>
      <w:r>
        <w:br/>
      </w:r>
      <w:r>
        <w:rPr>
          <w:rFonts w:ascii="Times New Roman"/>
          <w:b w:val="false"/>
          <w:i w:val="false"/>
          <w:color w:val="000000"/>
          <w:sz w:val="28"/>
        </w:rPr>
        <w:t>
      6) электрмен жабдықтау желілерi, электрмен жарықтандыруды орнату;
</w:t>
      </w:r>
      <w:r>
        <w:br/>
      </w:r>
      <w:r>
        <w:rPr>
          <w:rFonts w:ascii="Times New Roman"/>
          <w:b w:val="false"/>
          <w:i w:val="false"/>
          <w:color w:val="000000"/>
          <w:sz w:val="28"/>
        </w:rPr>
        <w:t>
      7) темір жол қатынасы жолдарын электрмен жабдықтау желілері, әуе көлiгi кәсіпорындарын электрмен жабдықтау және электрмен жарықтандыру желілері;
</w:t>
      </w:r>
      <w:r>
        <w:br/>
      </w:r>
      <w:r>
        <w:rPr>
          <w:rFonts w:ascii="Times New Roman"/>
          <w:b w:val="false"/>
          <w:i w:val="false"/>
          <w:color w:val="000000"/>
          <w:sz w:val="28"/>
        </w:rPr>
        <w:t>
      8) байланыс, радио, теледидар желілері мен ішкі жүйелері;
</w:t>
      </w:r>
      <w:r>
        <w:br/>
      </w:r>
      <w:r>
        <w:rPr>
          <w:rFonts w:ascii="Times New Roman"/>
          <w:b w:val="false"/>
          <w:i w:val="false"/>
          <w:color w:val="000000"/>
          <w:sz w:val="28"/>
        </w:rPr>
        <w:t>
      9) желдету, ауаны кондициялау, пневмокөлiк және шаң-тозаң тұту;
</w:t>
      </w:r>
      <w:r>
        <w:br/>
      </w:r>
      <w:r>
        <w:rPr>
          <w:rFonts w:ascii="Times New Roman"/>
          <w:b w:val="false"/>
          <w:i w:val="false"/>
          <w:color w:val="000000"/>
          <w:sz w:val="28"/>
        </w:rPr>
        <w:t>
      10) электрмен жабдықтау, электрмен жарықтандыру, электрмен жылыту;
</w:t>
      </w:r>
      <w:r>
        <w:br/>
      </w:r>
      <w:r>
        <w:rPr>
          <w:rFonts w:ascii="Times New Roman"/>
          <w:b w:val="false"/>
          <w:i w:val="false"/>
          <w:color w:val="000000"/>
          <w:sz w:val="28"/>
        </w:rPr>
        <w:t>
      11) жылумен жабдықтау;
</w:t>
      </w:r>
      <w:r>
        <w:br/>
      </w:r>
      <w:r>
        <w:rPr>
          <w:rFonts w:ascii="Times New Roman"/>
          <w:b w:val="false"/>
          <w:i w:val="false"/>
          <w:color w:val="000000"/>
          <w:sz w:val="28"/>
        </w:rPr>
        <w:t>
      12) газбен жабдықтау;
</w:t>
      </w:r>
      <w:r>
        <w:br/>
      </w:r>
      <w:r>
        <w:rPr>
          <w:rFonts w:ascii="Times New Roman"/>
          <w:b w:val="false"/>
          <w:i w:val="false"/>
          <w:color w:val="000000"/>
          <w:sz w:val="28"/>
        </w:rPr>
        <w:t>
      13) сумен жабдықтау, кәріз.
</w:t>
      </w:r>
      <w:r>
        <w:br/>
      </w:r>
      <w:r>
        <w:rPr>
          <w:rFonts w:ascii="Times New Roman"/>
          <w:b w:val="false"/>
          <w:i w:val="false"/>
          <w:color w:val="000000"/>
          <w:sz w:val="28"/>
        </w:rPr>
        <w:t>
      13. Құрастырмалар мен жабдықтарды қорғау жөнiндегi жұмыстар:
</w:t>
      </w:r>
      <w:r>
        <w:br/>
      </w:r>
      <w:r>
        <w:rPr>
          <w:rFonts w:ascii="Times New Roman"/>
          <w:b w:val="false"/>
          <w:i w:val="false"/>
          <w:color w:val="000000"/>
          <w:sz w:val="28"/>
        </w:rPr>
        <w:t>
      1) құрылыс құрастырмаларын су өтпейтiндей етiп қымтау;
</w:t>
      </w:r>
      <w:r>
        <w:br/>
      </w:r>
      <w:r>
        <w:rPr>
          <w:rFonts w:ascii="Times New Roman"/>
          <w:b w:val="false"/>
          <w:i w:val="false"/>
          <w:color w:val="000000"/>
          <w:sz w:val="28"/>
        </w:rPr>
        <w:t>
      2) құбырларды, құрылыс құрастырмалары мен жабдықтарын жылу шығармайтындай етіп қымтау;
</w:t>
      </w:r>
      <w:r>
        <w:br/>
      </w:r>
      <w:r>
        <w:rPr>
          <w:rFonts w:ascii="Times New Roman"/>
          <w:b w:val="false"/>
          <w:i w:val="false"/>
          <w:color w:val="000000"/>
          <w:sz w:val="28"/>
        </w:rPr>
        <w:t>
      3) қаптау мен шегендеу жұмыстары;
</w:t>
      </w:r>
      <w:r>
        <w:br/>
      </w:r>
      <w:r>
        <w:rPr>
          <w:rFonts w:ascii="Times New Roman"/>
          <w:b w:val="false"/>
          <w:i w:val="false"/>
          <w:color w:val="000000"/>
          <w:sz w:val="28"/>
        </w:rPr>
        <w:t>
      4) агрессивті су әсерi кезінде химиялық қорғаныш жабындыны қоса алғанда, құрылыс құрастырмалары мен жабдықтарын, құбырларды тоттанудан сақтау;
</w:t>
      </w:r>
      <w:r>
        <w:br/>
      </w:r>
      <w:r>
        <w:rPr>
          <w:rFonts w:ascii="Times New Roman"/>
          <w:b w:val="false"/>
          <w:i w:val="false"/>
          <w:color w:val="000000"/>
          <w:sz w:val="28"/>
        </w:rPr>
        <w:t>
      5) құбырларды, құрастырмалар мен жабдықтарды электрохимиялық қорғау.
</w:t>
      </w:r>
      <w:r>
        <w:br/>
      </w:r>
      <w:r>
        <w:rPr>
          <w:rFonts w:ascii="Times New Roman"/>
          <w:b w:val="false"/>
          <w:i w:val="false"/>
          <w:color w:val="000000"/>
          <w:sz w:val="28"/>
        </w:rPr>
        <w:t>
      14. Майлау және сырлау жұмыстарын қоспағанда, күрделілігі І немесе II және ІІІ деңгейдегi ғимараттар мен құрылыстардың құрылысын салу, қайта құру, күрделі жөндеу кезiндегi әрлеу жұмыстары.
</w:t>
      </w:r>
      <w:r>
        <w:br/>
      </w:r>
      <w:r>
        <w:rPr>
          <w:rFonts w:ascii="Times New Roman"/>
          <w:b w:val="false"/>
          <w:i w:val="false"/>
          <w:color w:val="000000"/>
          <w:sz w:val="28"/>
        </w:rPr>
        <w:t>
      15. Жол құрылысы жөнiндегi жұмыстар:
</w:t>
      </w:r>
      <w:r>
        <w:br/>
      </w:r>
      <w:r>
        <w:rPr>
          <w:rFonts w:ascii="Times New Roman"/>
          <w:b w:val="false"/>
          <w:i w:val="false"/>
          <w:color w:val="000000"/>
          <w:sz w:val="28"/>
        </w:rPr>
        <w:t>
      1) темiр жол тармақтарына арналған негiздер;
</w:t>
      </w:r>
      <w:r>
        <w:br/>
      </w:r>
      <w:r>
        <w:rPr>
          <w:rFonts w:ascii="Times New Roman"/>
          <w:b w:val="false"/>
          <w:i w:val="false"/>
          <w:color w:val="000000"/>
          <w:sz w:val="28"/>
        </w:rPr>
        <w:t>
      2) темiр жол тармағының үстiңгi қабатын төсеу;
</w:t>
      </w:r>
      <w:r>
        <w:br/>
      </w:r>
      <w:r>
        <w:rPr>
          <w:rFonts w:ascii="Times New Roman"/>
          <w:b w:val="false"/>
          <w:i w:val="false"/>
          <w:color w:val="000000"/>
          <w:sz w:val="28"/>
        </w:rPr>
        <w:t>
      3) жайластырылған және шағын жасанды ғимараттары бар республикалық маңызды автожолдардың негiздерi мен жабыны;
</w:t>
      </w:r>
      <w:r>
        <w:br/>
      </w:r>
      <w:r>
        <w:rPr>
          <w:rFonts w:ascii="Times New Roman"/>
          <w:b w:val="false"/>
          <w:i w:val="false"/>
          <w:color w:val="000000"/>
          <w:sz w:val="28"/>
        </w:rPr>
        <w:t>
      4) жайластырылған және шағын жасанды ғимараттары бар жергiлiктi маңызы бар автожолдардың негiздерi мен жабыны, шаруашылықішілік автожолдардың негiздерi мен жабыны;
</w:t>
      </w:r>
      <w:r>
        <w:br/>
      </w:r>
      <w:r>
        <w:rPr>
          <w:rFonts w:ascii="Times New Roman"/>
          <w:b w:val="false"/>
          <w:i w:val="false"/>
          <w:color w:val="000000"/>
          <w:sz w:val="28"/>
        </w:rPr>
        <w:t>
      5) қалалық жол желiсiнiң негiздерi мен жабыны;
</w:t>
      </w:r>
      <w:r>
        <w:br/>
      </w:r>
      <w:r>
        <w:rPr>
          <w:rFonts w:ascii="Times New Roman"/>
          <w:b w:val="false"/>
          <w:i w:val="false"/>
          <w:color w:val="000000"/>
          <w:sz w:val="28"/>
        </w:rPr>
        <w:t>
      6) әуежайлар ұшу-қону алаңдарының және тікұшақтар алаңдарының негiздерi мен жабыны.
</w:t>
      </w:r>
      <w:r>
        <w:br/>
      </w:r>
      <w:r>
        <w:rPr>
          <w:rFonts w:ascii="Times New Roman"/>
          <w:b w:val="false"/>
          <w:i w:val="false"/>
          <w:color w:val="000000"/>
          <w:sz w:val="28"/>
        </w:rPr>
        <w:t>
      16. Технологиялық жабдықтарды (iске қосу-оңдау жұмыстарын қоса алғанда) монтаждау:
</w:t>
      </w:r>
      <w:r>
        <w:br/>
      </w:r>
      <w:r>
        <w:rPr>
          <w:rFonts w:ascii="Times New Roman"/>
          <w:b w:val="false"/>
          <w:i w:val="false"/>
          <w:color w:val="000000"/>
          <w:sz w:val="28"/>
        </w:rPr>
        <w:t>
      1) көтергіш-көлiктік, лифтiлер;
</w:t>
      </w:r>
      <w:r>
        <w:br/>
      </w:r>
      <w:r>
        <w:rPr>
          <w:rFonts w:ascii="Times New Roman"/>
          <w:b w:val="false"/>
          <w:i w:val="false"/>
          <w:color w:val="000000"/>
          <w:sz w:val="28"/>
        </w:rPr>
        <w:t>
      2) металл өңдеу;
</w:t>
      </w:r>
      <w:r>
        <w:br/>
      </w:r>
      <w:r>
        <w:rPr>
          <w:rFonts w:ascii="Times New Roman"/>
          <w:b w:val="false"/>
          <w:i w:val="false"/>
          <w:color w:val="000000"/>
          <w:sz w:val="28"/>
        </w:rPr>
        <w:t>
      3) ағаш өңдеу;
</w:t>
      </w:r>
      <w:r>
        <w:br/>
      </w:r>
      <w:r>
        <w:rPr>
          <w:rFonts w:ascii="Times New Roman"/>
          <w:b w:val="false"/>
          <w:i w:val="false"/>
          <w:color w:val="000000"/>
          <w:sz w:val="28"/>
        </w:rPr>
        <w:t>
      4) металлургиялық, ұсақтау-уату, кен байыту және агломерациялық;
</w:t>
      </w:r>
      <w:r>
        <w:br/>
      </w:r>
      <w:r>
        <w:rPr>
          <w:rFonts w:ascii="Times New Roman"/>
          <w:b w:val="false"/>
          <w:i w:val="false"/>
          <w:color w:val="000000"/>
          <w:sz w:val="28"/>
        </w:rPr>
        <w:t>
      5) мұнай кәсiпшілігі, газ кәсiпшілігі;
</w:t>
      </w:r>
      <w:r>
        <w:br/>
      </w:r>
      <w:r>
        <w:rPr>
          <w:rFonts w:ascii="Times New Roman"/>
          <w:b w:val="false"/>
          <w:i w:val="false"/>
          <w:color w:val="000000"/>
          <w:sz w:val="28"/>
        </w:rPr>
        <w:t>
      6) геологиялық барлау, бұрғылау;
</w:t>
      </w:r>
      <w:r>
        <w:br/>
      </w:r>
      <w:r>
        <w:rPr>
          <w:rFonts w:ascii="Times New Roman"/>
          <w:b w:val="false"/>
          <w:i w:val="false"/>
          <w:color w:val="000000"/>
          <w:sz w:val="28"/>
        </w:rPr>
        <w:t>
      7) тау-шахта метрополитендер мен тоннельдер;
</w:t>
      </w:r>
      <w:r>
        <w:br/>
      </w:r>
      <w:r>
        <w:rPr>
          <w:rFonts w:ascii="Times New Roman"/>
          <w:b w:val="false"/>
          <w:i w:val="false"/>
          <w:color w:val="000000"/>
          <w:sz w:val="28"/>
        </w:rPr>
        <w:t>
      8) жарылыстан қорғалған электротехникалық жабдықтар;
</w:t>
      </w:r>
      <w:r>
        <w:br/>
      </w:r>
      <w:r>
        <w:rPr>
          <w:rFonts w:ascii="Times New Roman"/>
          <w:b w:val="false"/>
          <w:i w:val="false"/>
          <w:color w:val="000000"/>
          <w:sz w:val="28"/>
        </w:rPr>
        <w:t>
      9) бақылау, аварияға қарсы қорғау және дабыл аппаратурасы мен жүйелерi;
</w:t>
      </w:r>
      <w:r>
        <w:br/>
      </w:r>
      <w:r>
        <w:rPr>
          <w:rFonts w:ascii="Times New Roman"/>
          <w:b w:val="false"/>
          <w:i w:val="false"/>
          <w:color w:val="000000"/>
          <w:sz w:val="28"/>
        </w:rPr>
        <w:t>
      10) компрессор машиналары, сорғылар мен желдеткіштер;
</w:t>
      </w:r>
      <w:r>
        <w:br/>
      </w:r>
      <w:r>
        <w:rPr>
          <w:rFonts w:ascii="Times New Roman"/>
          <w:b w:val="false"/>
          <w:i w:val="false"/>
          <w:color w:val="000000"/>
          <w:sz w:val="28"/>
        </w:rPr>
        <w:t>
      11) темiр жол көлiгіндегi байланыс, дабыл, орталықтандыру және блоктау құрылғылары мен жабдықтары;
</w:t>
      </w:r>
      <w:r>
        <w:br/>
      </w:r>
      <w:r>
        <w:rPr>
          <w:rFonts w:ascii="Times New Roman"/>
          <w:b w:val="false"/>
          <w:i w:val="false"/>
          <w:color w:val="000000"/>
          <w:sz w:val="28"/>
        </w:rPr>
        <w:t>
      12) газдарды тазалау;
</w:t>
      </w:r>
      <w:r>
        <w:br/>
      </w:r>
      <w:r>
        <w:rPr>
          <w:rFonts w:ascii="Times New Roman"/>
          <w:b w:val="false"/>
          <w:i w:val="false"/>
          <w:color w:val="000000"/>
          <w:sz w:val="28"/>
        </w:rPr>
        <w:t>
      13) технологиялық металл құрастырмалары, құбырлар;
</w:t>
      </w:r>
      <w:r>
        <w:br/>
      </w:r>
      <w:r>
        <w:rPr>
          <w:rFonts w:ascii="Times New Roman"/>
          <w:b w:val="false"/>
          <w:i w:val="false"/>
          <w:color w:val="000000"/>
          <w:sz w:val="28"/>
        </w:rPr>
        <w:t>
      14) электротехникалық қондырғылар мен жабдықтар, электр пештері;
</w:t>
      </w:r>
      <w:r>
        <w:br/>
      </w:r>
      <w:r>
        <w:rPr>
          <w:rFonts w:ascii="Times New Roman"/>
          <w:b w:val="false"/>
          <w:i w:val="false"/>
          <w:color w:val="000000"/>
          <w:sz w:val="28"/>
        </w:rPr>
        <w:t>
      15) қазандық қондырғылар, жылулық-күштік және көмекшi жабдық;
</w:t>
      </w:r>
      <w:r>
        <w:br/>
      </w:r>
      <w:r>
        <w:rPr>
          <w:rFonts w:ascii="Times New Roman"/>
          <w:b w:val="false"/>
          <w:i w:val="false"/>
          <w:color w:val="000000"/>
          <w:sz w:val="28"/>
        </w:rPr>
        <w:t>
      16) өндiрiстiк және тұрмыстық мақсаттағы бақылау мен eceпкe алу аспаптары;
</w:t>
      </w:r>
      <w:r>
        <w:br/>
      </w:r>
      <w:r>
        <w:rPr>
          <w:rFonts w:ascii="Times New Roman"/>
          <w:b w:val="false"/>
          <w:i w:val="false"/>
          <w:color w:val="000000"/>
          <w:sz w:val="28"/>
        </w:rPr>
        <w:t>
      17) химия және мұнай өңдеу өнеркәсiбінің кәсіпорындары;
</w:t>
      </w:r>
      <w:r>
        <w:br/>
      </w:r>
      <w:r>
        <w:rPr>
          <w:rFonts w:ascii="Times New Roman"/>
          <w:b w:val="false"/>
          <w:i w:val="false"/>
          <w:color w:val="000000"/>
          <w:sz w:val="28"/>
        </w:rPr>
        <w:t>
      18) көмiр өнеркәсiбінің кәсіпорындары;
</w:t>
      </w:r>
      <w:r>
        <w:br/>
      </w:r>
      <w:r>
        <w:rPr>
          <w:rFonts w:ascii="Times New Roman"/>
          <w:b w:val="false"/>
          <w:i w:val="false"/>
          <w:color w:val="000000"/>
          <w:sz w:val="28"/>
        </w:rPr>
        <w:t>
      19) гидроэлектр станциялары мен гидротехникалық құрылыстар;
</w:t>
      </w:r>
      <w:r>
        <w:br/>
      </w:r>
      <w:r>
        <w:rPr>
          <w:rFonts w:ascii="Times New Roman"/>
          <w:b w:val="false"/>
          <w:i w:val="false"/>
          <w:color w:val="000000"/>
          <w:sz w:val="28"/>
        </w:rPr>
        <w:t>
      20) жылу электр станциялары;
</w:t>
      </w:r>
      <w:r>
        <w:br/>
      </w:r>
      <w:r>
        <w:rPr>
          <w:rFonts w:ascii="Times New Roman"/>
          <w:b w:val="false"/>
          <w:i w:val="false"/>
          <w:color w:val="000000"/>
          <w:sz w:val="28"/>
        </w:rPr>
        <w:t>
      21) байланыс кәсiпорындары;
</w:t>
      </w:r>
      <w:r>
        <w:br/>
      </w:r>
      <w:r>
        <w:rPr>
          <w:rFonts w:ascii="Times New Roman"/>
          <w:b w:val="false"/>
          <w:i w:val="false"/>
          <w:color w:val="000000"/>
          <w:sz w:val="28"/>
        </w:rPr>
        <w:t>
      22) құрылыс материалдары өнеркәсібінің кәсіпорындары;
</w:t>
      </w:r>
      <w:r>
        <w:br/>
      </w:r>
      <w:r>
        <w:rPr>
          <w:rFonts w:ascii="Times New Roman"/>
          <w:b w:val="false"/>
          <w:i w:val="false"/>
          <w:color w:val="000000"/>
          <w:sz w:val="28"/>
        </w:rPr>
        <w:t>
      23) жеңіл өнеркәсіп кәсіпорындары;
</w:t>
      </w:r>
      <w:r>
        <w:br/>
      </w:r>
      <w:r>
        <w:rPr>
          <w:rFonts w:ascii="Times New Roman"/>
          <w:b w:val="false"/>
          <w:i w:val="false"/>
          <w:color w:val="000000"/>
          <w:sz w:val="28"/>
        </w:rPr>
        <w:t>
      24) театр-ойын-сауық ғимараттары мен құрылыстары;
</w:t>
      </w:r>
      <w:r>
        <w:br/>
      </w:r>
      <w:r>
        <w:rPr>
          <w:rFonts w:ascii="Times New Roman"/>
          <w:b w:val="false"/>
          <w:i w:val="false"/>
          <w:color w:val="000000"/>
          <w:sz w:val="28"/>
        </w:rPr>
        <w:t>
      25) астық өңдеу жөніндегi, тамақ өнеркәсiбi кәсіпорындары және астық қоймалары.
</w:t>
      </w:r>
      <w:r>
        <w:br/>
      </w:r>
      <w:r>
        <w:rPr>
          <w:rFonts w:ascii="Times New Roman"/>
          <w:b w:val="false"/>
          <w:i w:val="false"/>
          <w:color w:val="000000"/>
          <w:sz w:val="28"/>
        </w:rPr>
        <w:t>
      17. Күрделілігі I немесе II және ІІІ деңгейдегi ғимараттар мен құрылыстардың құрастырмаларын күшейтудi қоса алғанда, күрделі жөндеу және қайта құру:
</w:t>
      </w:r>
      <w:r>
        <w:br/>
      </w:r>
      <w:r>
        <w:rPr>
          <w:rFonts w:ascii="Times New Roman"/>
          <w:b w:val="false"/>
          <w:i w:val="false"/>
          <w:color w:val="000000"/>
          <w:sz w:val="28"/>
        </w:rPr>
        <w:t>
      1) ғимараттар мен құрылыстардың тiреуiш және қоршау құрастырмалары (eceптеу схемасын өзгертпей);
</w:t>
      </w:r>
      <w:r>
        <w:br/>
      </w:r>
      <w:r>
        <w:rPr>
          <w:rFonts w:ascii="Times New Roman"/>
          <w:b w:val="false"/>
          <w:i w:val="false"/>
          <w:color w:val="000000"/>
          <w:sz w:val="28"/>
        </w:rPr>
        <w:t>
      2) шатыр жабындылары мен құрастырмалары;
</w:t>
      </w:r>
      <w:r>
        <w:br/>
      </w:r>
      <w:r>
        <w:rPr>
          <w:rFonts w:ascii="Times New Roman"/>
          <w:b w:val="false"/>
          <w:i w:val="false"/>
          <w:color w:val="000000"/>
          <w:sz w:val="28"/>
        </w:rPr>
        <w:t>
      3) сыртқы және ішкі инженерлiк желiлер (газбен жабдықтаудан басқа);
</w:t>
      </w:r>
      <w:r>
        <w:br/>
      </w:r>
      <w:r>
        <w:rPr>
          <w:rFonts w:ascii="Times New Roman"/>
          <w:b w:val="false"/>
          <w:i w:val="false"/>
          <w:color w:val="000000"/>
          <w:sz w:val="28"/>
        </w:rPr>
        <w:t>
      4) газ құбырлары, мұнай құбырлары, мұнай өнiмдерi құбырлары, бу құбырлары, ауа құбырлары және басқа да стационарлық тасымалдау құрылғыларының желілері;
</w:t>
      </w:r>
      <w:r>
        <w:br/>
      </w:r>
      <w:r>
        <w:rPr>
          <w:rFonts w:ascii="Times New Roman"/>
          <w:b w:val="false"/>
          <w:i w:val="false"/>
          <w:color w:val="000000"/>
          <w:sz w:val="28"/>
        </w:rPr>
        <w:t>
      5) құрастырмалар мен жабдықтардың (қаптау, шегендеу, оқшаулау, тоттануға қарсы, химиялық және т.б.) қорғау жабындары;
</w:t>
      </w:r>
      <w:r>
        <w:br/>
      </w:r>
      <w:r>
        <w:rPr>
          <w:rFonts w:ascii="Times New Roman"/>
          <w:b w:val="false"/>
          <w:i w:val="false"/>
          <w:color w:val="000000"/>
          <w:sz w:val="28"/>
        </w:rPr>
        <w:t>
      6) республикалық және жергілікті маңызы бар автомобиль жолдары, шаруашылықішілік және қалалық көше-жол желiлерi;
</w:t>
      </w:r>
      <w:r>
        <w:br/>
      </w:r>
      <w:r>
        <w:rPr>
          <w:rFonts w:ascii="Times New Roman"/>
          <w:b w:val="false"/>
          <w:i w:val="false"/>
          <w:color w:val="000000"/>
          <w:sz w:val="28"/>
        </w:rPr>
        <w:t>
      7) темiр жолдар;
</w:t>
      </w:r>
      <w:r>
        <w:br/>
      </w:r>
      <w:r>
        <w:rPr>
          <w:rFonts w:ascii="Times New Roman"/>
          <w:b w:val="false"/>
          <w:i w:val="false"/>
          <w:color w:val="000000"/>
          <w:sz w:val="28"/>
        </w:rPr>
        <w:t>
      8) тоннельдері;
</w:t>
      </w:r>
      <w:r>
        <w:br/>
      </w:r>
      <w:r>
        <w:rPr>
          <w:rFonts w:ascii="Times New Roman"/>
          <w:b w:val="false"/>
          <w:i w:val="false"/>
          <w:color w:val="000000"/>
          <w:sz w:val="28"/>
        </w:rPr>
        <w:t>
      9) гидротехникалық және гидромелиоративтік құрылыстар;
</w:t>
      </w:r>
      <w:r>
        <w:br/>
      </w:r>
      <w:r>
        <w:rPr>
          <w:rFonts w:ascii="Times New Roman"/>
          <w:b w:val="false"/>
          <w:i w:val="false"/>
          <w:color w:val="000000"/>
          <w:sz w:val="28"/>
        </w:rPr>
        <w:t>
      10) лифтілердi, көтергіш көлiк құрылғылары мен құрылыстарын жөндеу және техникалық қызмет көрсету;
</w:t>
      </w:r>
      <w:r>
        <w:br/>
      </w:r>
      <w:r>
        <w:rPr>
          <w:rFonts w:ascii="Times New Roman"/>
          <w:b w:val="false"/>
          <w:i w:val="false"/>
          <w:color w:val="000000"/>
          <w:sz w:val="28"/>
        </w:rPr>
        <w:t>
      11) көпiрлер мен көпір өткелдерінің элементтері.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Сараптама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Құрылысқа арналған жұмыстарды орындау кезіндегі инжинирингтік қызметтер көрсету:
</w:t>
      </w:r>
      <w:r>
        <w:br/>
      </w:r>
      <w:r>
        <w:rPr>
          <w:rFonts w:ascii="Times New Roman"/>
          <w:b w:val="false"/>
          <w:i w:val="false"/>
          <w:color w:val="000000"/>
          <w:sz w:val="28"/>
        </w:rPr>
        <w:t>
      1) құрылыс процесіне технологиялық сүйемелдеу жүргізу әдiсімен және мамандандырылған зертханалар арқылы жұмыстар мен қызмет көрсетулер рыногының субъектілерi жүзеге асыратын құрылыс-монтаждау жұмыстарының сапасын бақылау және құрылыс материалдарын, бұйымдары мен құрастырмаларын өндiру жөнiндегi инженерлiк қызмет;
</w:t>
      </w:r>
      <w:r>
        <w:br/>
      </w:r>
      <w:r>
        <w:rPr>
          <w:rFonts w:ascii="Times New Roman"/>
          <w:b w:val="false"/>
          <w:i w:val="false"/>
          <w:color w:val="000000"/>
          <w:sz w:val="28"/>
        </w:rPr>
        <w:t>
      2) жұмысшы кадрлар мен мамандарды аттестаттау;
</w:t>
      </w:r>
      <w:r>
        <w:br/>
      </w:r>
      <w:r>
        <w:rPr>
          <w:rFonts w:ascii="Times New Roman"/>
          <w:b w:val="false"/>
          <w:i w:val="false"/>
          <w:color w:val="000000"/>
          <w:sz w:val="28"/>
        </w:rPr>
        <w:t>
      3) лицензия алуға ниет білдiруші заңды және жеке тұлғалардың өндiрiстiк-техникалық базасын және біліктiлiк талаптарға сәйкестiгiн тексере отырып, техникалық аудит пен лицензиаттар (лицензия алуға талапкерлер) ұсынатын материалдардың (құжаттардың) сараптамасы;
</w:t>
      </w:r>
      <w:r>
        <w:br/>
      </w:r>
      <w:r>
        <w:rPr>
          <w:rFonts w:ascii="Times New Roman"/>
          <w:b w:val="false"/>
          <w:i w:val="false"/>
          <w:color w:val="000000"/>
          <w:sz w:val="28"/>
        </w:rPr>
        <w:t>
      4) жобаларды мемлекеттiк сараптаудың ерекше құзыретiне жатпайтын жұмыстар мен қызмет көрсету рыногының субъектiлерi орындайтын сәулет, қала құрылысы және құрылыс саласындағы жобалау (жобалау-сметалық) құжаттамасының бөлімдерiне сараптама;
</w:t>
      </w:r>
      <w:r>
        <w:br/>
      </w:r>
      <w:r>
        <w:rPr>
          <w:rFonts w:ascii="Times New Roman"/>
          <w:b w:val="false"/>
          <w:i w:val="false"/>
          <w:color w:val="000000"/>
          <w:sz w:val="28"/>
        </w:rPr>
        <w:t>
      5) ғимараттардың (құрылыстардың) және инженерлiк жүйелер мен коммуникациялардың техникалық жай-күйiн тексерудi қоса алғанда, қазiргi ғимараттар мен құрылыстардың жұмыс iстеу сенiмділігiн әрi берiктігін бағалау.
</w:t>
      </w:r>
      <w:r>
        <w:br/>
      </w:r>
      <w:r>
        <w:rPr>
          <w:rFonts w:ascii="Times New Roman"/>
          <w:b w:val="false"/>
          <w:i w:val="false"/>
          <w:color w:val="000000"/>
          <w:sz w:val="28"/>
        </w:rPr>
        <w:t>
      19. Жобалардың мемлекеттiк сараптамасының ерекше құзыретiне жататын:
</w:t>
      </w:r>
      <w:r>
        <w:br/>
      </w:r>
      <w:r>
        <w:rPr>
          <w:rFonts w:ascii="Times New Roman"/>
          <w:b w:val="false"/>
          <w:i w:val="false"/>
          <w:color w:val="000000"/>
          <w:sz w:val="28"/>
        </w:rPr>
        <w:t>
      1) мемлекеттiк инвестициялар есебiнен немесе олардың қатысуымен тұрғызылатын, сондай-ақ мемлекеттiк инвестициялардың қатысуынсыз тұрғызылатын, бiрақ заңнамада белгiленген тәртiппен шығарылатын өнiм немесе көрсетiлетiн қызметтер көлемiнде мемлекеттiк меншiк үлесiн көздейтiн;
</w:t>
      </w:r>
      <w:r>
        <w:br/>
      </w:r>
      <w:r>
        <w:rPr>
          <w:rFonts w:ascii="Times New Roman"/>
          <w:b w:val="false"/>
          <w:i w:val="false"/>
          <w:color w:val="000000"/>
          <w:sz w:val="28"/>
        </w:rPr>
        <w:t>
      2) құрылысты қаржыландыру көздерiне қарамастан, санитарлық, экологиялық, өрт пен жарылыс қауiпсiздiгi, еңбектi қорғау, құрастырмалардың сенiмдiлiгi, әлеуметтiң, көлiктiк және рекреациялық инфрақұрылым объектiлерiне мүгедектер мен халықтың аз жұмылдырылған тобының кiруiн қамтамасыз ету жөнiндегi ықтимал қауiптi және техникалық жағынан күрделi объектiлердiң жұмыс iстеуiнiң тұрақтылығы бойынша мемлекеттiк нормативтiк талаптарға сәйкестiгi бөлiгiнде объектiлердiң (кешендердiң) құрылысына арналған инвестициялық негiздемелердiң, техника-экономикалық негiздемелер мен есеп айырысулардың, жобалау (жобалау-сметалық) құжаттаманың;
</w:t>
      </w:r>
      <w:r>
        <w:br/>
      </w:r>
      <w:r>
        <w:rPr>
          <w:rFonts w:ascii="Times New Roman"/>
          <w:b w:val="false"/>
          <w:i w:val="false"/>
          <w:color w:val="000000"/>
          <w:sz w:val="28"/>
        </w:rPr>
        <w:t>
      3) құрылыстың iрi және күрделi объектiлерi немесе салыну ұзақтығы алты айдан асатын объектiлер бойынша мердiгерлiк жұмыстарды (қызметтердi) мемлекеттiк сатып алуды жүргiзуге арналған конкурстық (тендерлiк) құжаттамалардың сараптамасы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лицензиат (лицензия алуға талапкердiң) растаған біліктiлік талаптарына байланысты лицензиар ғимараттардың, құрылыстар мен құрастырмалардың сейсмикалық аудандастырылуы және күрделілiк деңгейлерi бойынша шектеулер белгiлей алады;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лицензия берген кезде лицензияға қоса берiлетiн тiзбеде рұқсат етiлген жұмыс түрiнiң толықтығы нақтыланады.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