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c0c78" w14:textId="acc0c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2001 жылғы 28 желтоқсан N 1738</w:t>
      </w:r>
    </w:p>
    <w:p>
      <w:pPr>
        <w:spacing w:after="0"/>
        <w:ind w:left="0"/>
        <w:jc w:val="both"/>
      </w:pPr>
      <w:bookmarkStart w:name="z0" w:id="0"/>
      <w:r>
        <w:rPr>
          <w:rFonts w:ascii="Times New Roman"/>
          <w:b w:val="false"/>
          <w:i w:val="false"/>
          <w:color w:val="000000"/>
          <w:sz w:val="28"/>
        </w:rPr>
        <w:t xml:space="preserve">
      Жамбыл облысының әлеуметтік-экономикалық жағдайын нығайту мақсатында Қазақстан Республикасының Үкіметі қаулы етеді: </w:t>
      </w:r>
      <w:r>
        <w:br/>
      </w:r>
      <w:r>
        <w:rPr>
          <w:rFonts w:ascii="Times New Roman"/>
          <w:b w:val="false"/>
          <w:i w:val="false"/>
          <w:color w:val="000000"/>
          <w:sz w:val="28"/>
        </w:rPr>
        <w:t xml:space="preserve">
      1. Жамбыл облысының әкіміне 2001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80 (сексен) миллион теңге, оның ішінде: </w:t>
      </w:r>
      <w:r>
        <w:br/>
      </w:r>
      <w:r>
        <w:rPr>
          <w:rFonts w:ascii="Times New Roman"/>
          <w:b w:val="false"/>
          <w:i w:val="false"/>
          <w:color w:val="000000"/>
          <w:sz w:val="28"/>
        </w:rPr>
        <w:t xml:space="preserve">
      Мойынқұм ауданының Мойынқұм ауылындағы аурухана кешенінің құрылысын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аяқтауға - 45 (қырық бес) миллион теңге;</w:t>
      </w:r>
    </w:p>
    <w:p>
      <w:pPr>
        <w:spacing w:after="0"/>
        <w:ind w:left="0"/>
        <w:jc w:val="both"/>
      </w:pPr>
      <w:r>
        <w:rPr>
          <w:rFonts w:ascii="Times New Roman"/>
          <w:b w:val="false"/>
          <w:i w:val="false"/>
          <w:color w:val="000000"/>
          <w:sz w:val="28"/>
        </w:rPr>
        <w:t xml:space="preserve">     Шу ауданының Көктөбе ауылындағы мектептің құрылысын аяқтауға - 35 </w:t>
      </w:r>
    </w:p>
    <w:p>
      <w:pPr>
        <w:spacing w:after="0"/>
        <w:ind w:left="0"/>
        <w:jc w:val="both"/>
      </w:pPr>
      <w:r>
        <w:rPr>
          <w:rFonts w:ascii="Times New Roman"/>
          <w:b w:val="false"/>
          <w:i w:val="false"/>
          <w:color w:val="000000"/>
          <w:sz w:val="28"/>
        </w:rPr>
        <w:t>(отыз бес) миллион теңге бөлінсін.</w:t>
      </w:r>
    </w:p>
    <w:p>
      <w:pPr>
        <w:spacing w:after="0"/>
        <w:ind w:left="0"/>
        <w:jc w:val="both"/>
      </w:pPr>
      <w:r>
        <w:rPr>
          <w:rFonts w:ascii="Times New Roman"/>
          <w:b w:val="false"/>
          <w:i w:val="false"/>
          <w:color w:val="000000"/>
          <w:sz w:val="28"/>
        </w:rPr>
        <w:t xml:space="preserve">     2. Қазақстан Республикасының Қаржы министрлігі бөлінген қаражаттың </w:t>
      </w:r>
    </w:p>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