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fc6d" w14:textId="a39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қыркүйектегі N 1508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"Жер қойнауын пайдалану құқығына лицензия беру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30 қыркүйектегі N 1508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