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330e" w14:textId="5ba3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15 наурыздағы N 245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22 желтоқсандағы N 1671 қаулысы. Күші жойылды - Қазақстан Республикасы Үкіметінің 2013 жылғы 18 қазандағы № 1116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18.10.2013 </w:t>
      </w:r>
      <w:r>
        <w:rPr>
          <w:rFonts w:ascii="Times New Roman"/>
          <w:b w:val="false"/>
          <w:i w:val="false"/>
          <w:color w:val="ff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Кодексiн</w:t>
      </w:r>
      <w:r>
        <w:rPr>
          <w:rFonts w:ascii="Times New Roman"/>
          <w:b w:val="false"/>
          <w:i w:val="false"/>
          <w:color w:val="000000"/>
          <w:sz w:val="28"/>
        </w:rPr>
        <w:t xml:space="preserve">(Салық кодексi) iске асыру мақсатында Қазақстан Республикасының Үкiметi қаулы етеді:  </w:t>
      </w:r>
      <w:r>
        <w:br/>
      </w:r>
      <w:r>
        <w:rPr>
          <w:rFonts w:ascii="Times New Roman"/>
          <w:b w:val="false"/>
          <w:i w:val="false"/>
          <w:color w:val="000000"/>
          <w:sz w:val="28"/>
        </w:rPr>
        <w:t>
      1. "Мiндеттi зейнетақы жарналарын ұстап қалудың және жинақтаушы зейнетақы қорларына аударудың ережесiн бекiту туралы" Қазақстан Республикасы Үкiметiнiң 1999 жылғы 15 наурыздағы N 245 </w:t>
      </w:r>
      <w:r>
        <w:rPr>
          <w:rFonts w:ascii="Times New Roman"/>
          <w:b w:val="false"/>
          <w:i w:val="false"/>
          <w:color w:val="000000"/>
          <w:sz w:val="28"/>
        </w:rPr>
        <w:t>қаулысына</w:t>
      </w:r>
      <w:r>
        <w:rPr>
          <w:rFonts w:ascii="Times New Roman"/>
          <w:b w:val="false"/>
          <w:i w:val="false"/>
          <w:color w:val="000000"/>
          <w:sz w:val="28"/>
        </w:rPr>
        <w:t xml:space="preserve">(Қазақстан Республикасының ПҮКЖ-ы, 1999 ж., N 9, 69-құжат) мынадай өзгерiстер мен толықтырулар енгiзiлсiн:  </w:t>
      </w:r>
      <w:r>
        <w:br/>
      </w:r>
      <w:r>
        <w:rPr>
          <w:rFonts w:ascii="Times New Roman"/>
          <w:b w:val="false"/>
          <w:i w:val="false"/>
          <w:color w:val="000000"/>
          <w:sz w:val="28"/>
        </w:rPr>
        <w:t xml:space="preserve">
      тақырыбындағы және 1-тармақтағы "зейнетақы жарналарын" деген сөздерден кейiн "есептеудiң," деген сөзбен толықтырылсын;  </w:t>
      </w:r>
      <w:r>
        <w:br/>
      </w:r>
      <w:r>
        <w:rPr>
          <w:rFonts w:ascii="Times New Roman"/>
          <w:b w:val="false"/>
          <w:i w:val="false"/>
          <w:color w:val="000000"/>
          <w:sz w:val="28"/>
        </w:rPr>
        <w:t xml:space="preserve">
      көрсетiлген қаулымен бекiтiлген Мiндеттi зейнетақы жарналарын ұстап қалудың және жинақтаушы зейнетақы қорларына аударудың ережесiнде:  </w:t>
      </w:r>
      <w:r>
        <w:br/>
      </w:r>
      <w:r>
        <w:rPr>
          <w:rFonts w:ascii="Times New Roman"/>
          <w:b w:val="false"/>
          <w:i w:val="false"/>
          <w:color w:val="000000"/>
          <w:sz w:val="28"/>
        </w:rPr>
        <w:t xml:space="preserve">
      тақырыбындағы "зейнетақы жарналарын" деген сөздерден кейiн "есептеудiң," деген сөзбен толықтырылсын;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"зейнетақы жарналарын" деген сөздерден кейiн "есептеудiң," деген сөзбен толықтырылсын;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 Президентiнiң заң күшi бар Жарлығына" деген сөздер "Салық және бюджетке төленетiн басқа да мiндеттi төлемдер туралы" Қазақстан Республикасының Кодексiне" (Салық кодексi)" деген сөздермен ауыстырылсын;  </w:t>
      </w:r>
      <w:r>
        <w:br/>
      </w:r>
      <w:r>
        <w:rPr>
          <w:rFonts w:ascii="Times New Roman"/>
          <w:b w:val="false"/>
          <w:i w:val="false"/>
          <w:color w:val="000000"/>
          <w:sz w:val="28"/>
        </w:rPr>
        <w:t xml:space="preserve">
      "зейнетақы жарналарын" деген сөздерден кейiн "есептеудiң," деген сөзбен толықтырылсын;  </w:t>
      </w:r>
      <w:r>
        <w:br/>
      </w:r>
      <w:r>
        <w:rPr>
          <w:rFonts w:ascii="Times New Roman"/>
          <w:b w:val="false"/>
          <w:i w:val="false"/>
          <w:color w:val="000000"/>
          <w:sz w:val="28"/>
        </w:rPr>
        <w:t xml:space="preserve">
      2-тармақтың бiрiншi абзацындағы "заңды тұлға құрмастан кәсiпкерлiк және өзге де қызметпен айналысатын жеке тұлғалар" деген сөздер "жеке кәсiпкерлер, адвокаттар, жеке нотариустер" деген сөздермен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Жалдамалы қызметкерлердiң еңбегiн пайдаланатын заңды тұлғалар, сондай-ақ жеке кәсiпкерлер, адвокаттар мен жеке нотариустар қызметкерлерге төленетiн табыстан мiндеттi зейнетақы жарналарын ай сайын есептеуге және ұстап қалуға және оларды жинақтаушы зейнетақы қорларына (қызметкер ұсынған зейнетақы шартының көшiрмесi негiзінде) аударуға міндетті.  </w:t>
      </w:r>
      <w:r>
        <w:br/>
      </w:r>
      <w:r>
        <w:rPr>
          <w:rFonts w:ascii="Times New Roman"/>
          <w:b w:val="false"/>
          <w:i w:val="false"/>
          <w:color w:val="000000"/>
          <w:sz w:val="28"/>
        </w:rPr>
        <w:t xml:space="preserve">
      Жеке кәсiпкерлер, адвокаттар мен жеке нотариустар өздерi үшiн мiндеттi зейнетақы жарналарын ай сайын есептеуге және оларды жинақтаушы зейнетақы қорларына аударуға мiндеттi.  </w:t>
      </w:r>
      <w:r>
        <w:br/>
      </w:r>
      <w:r>
        <w:rPr>
          <w:rFonts w:ascii="Times New Roman"/>
          <w:b w:val="false"/>
          <w:i w:val="false"/>
          <w:color w:val="000000"/>
          <w:sz w:val="28"/>
        </w:rPr>
        <w:t xml:space="preserve">
      Республикалық және жергiлiктi бюджеттер есебiнен ұсталатын және 1998 жылғы 1 қаңтардағы жағдай бойынша әскери қызметте, Қазақстан Республикасының iшкi iстер органдарында 10 жылға жетпейтiн қызмет стажы бар әскери қызметшiлер мен iшкi iстер органдарының қызметкерлерi үшiн мiндетті зейнетақы жарналарын есептеу және аудару "Қазақстан Республикасында зейнетақымен қамсыздандыру туралы" Қазақстан Республикасының Заңына сәйкес жүзеге асырылады.";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Ұстап қалынған мiндеттi зейнетақы жарналарын жинақтаушы зейнетақы қорларына:  </w:t>
      </w:r>
      <w:r>
        <w:br/>
      </w:r>
      <w:r>
        <w:rPr>
          <w:rFonts w:ascii="Times New Roman"/>
          <w:b w:val="false"/>
          <w:i w:val="false"/>
          <w:color w:val="000000"/>
          <w:sz w:val="28"/>
        </w:rPr>
        <w:t xml:space="preserve">
      заңды тұлғалар (заңды тұлғалардан - ауыл шаруашылығы өнiмдерiн өндiрушiлерден басқа) және жеке кәсiпкерлер (шағын бизнес субъектiлерi мен шаруа (фермер) қожалықтарына арналған арнаулы салық режимдерiн қолданатындардан басқа), сондай-ақ адвокаттар мен жеке нотариустар жалдамалы қызметкерлерге төлейтін табысынан - есептіден кейiнгi айдың он бесi күнiнен кешiктiрмейтiн мерзiмде;  </w:t>
      </w:r>
      <w:r>
        <w:br/>
      </w:r>
      <w:r>
        <w:rPr>
          <w:rFonts w:ascii="Times New Roman"/>
          <w:b w:val="false"/>
          <w:i w:val="false"/>
          <w:color w:val="000000"/>
          <w:sz w:val="28"/>
        </w:rPr>
        <w:t xml:space="preserve">
      жеке кәсiпкерлер (патент немесе оңайлатылған декларация негiзiнде шағын бизнес субъектiлерi мен шаруа (фермер) қожалықтарына арналған арнаулы салық режимдерiн қолданатындардан басқа), сондай-ақ адвокаттар мен жеке нотариустар өздерi үшiн - есептiден кейiнгi айдың он бесi күнiнен кешiктiрмейтiн мерзiмде;  </w:t>
      </w:r>
      <w:r>
        <w:br/>
      </w:r>
      <w:r>
        <w:rPr>
          <w:rFonts w:ascii="Times New Roman"/>
          <w:b w:val="false"/>
          <w:i w:val="false"/>
          <w:color w:val="000000"/>
          <w:sz w:val="28"/>
        </w:rPr>
        <w:t xml:space="preserve">
      заңды тұлғалар - ауыл шаруашылық өнiмдерiн өндiрушiлер арнаулы салық режимiн қолданатын шаруа (фермер) қожалықтары - Салық кодексiнде көзделген тәртiппен және мерзiмдерде;  </w:t>
      </w:r>
      <w:r>
        <w:br/>
      </w:r>
      <w:r>
        <w:rPr>
          <w:rFonts w:ascii="Times New Roman"/>
          <w:b w:val="false"/>
          <w:i w:val="false"/>
          <w:color w:val="000000"/>
          <w:sz w:val="28"/>
        </w:rPr>
        <w:t xml:space="preserve">
      арнаулы салық режимiн жеңiлдетiлген декларация негiзiнде қолданатын шағын бизнес субъектiлерi - есептi тоқсаннан кейiнгi айдың он бесi күнiнен кешiктiрмейтiн мерзiмде;  </w:t>
      </w:r>
      <w:r>
        <w:br/>
      </w:r>
      <w:r>
        <w:rPr>
          <w:rFonts w:ascii="Times New Roman"/>
          <w:b w:val="false"/>
          <w:i w:val="false"/>
          <w:color w:val="000000"/>
          <w:sz w:val="28"/>
        </w:rPr>
        <w:t xml:space="preserve">
      арнаулы салық режимiн патент негiзiнде қолданатын жеке кәсiпкерлер, - Салық кодексiнде патент құнын төлеу үшiн көзделген мерзiмде төлеуге мiндетті.";  </w:t>
      </w:r>
      <w:r>
        <w:br/>
      </w:r>
      <w:r>
        <w:rPr>
          <w:rFonts w:ascii="Times New Roman"/>
          <w:b w:val="false"/>
          <w:i w:val="false"/>
          <w:color w:val="000000"/>
          <w:sz w:val="28"/>
        </w:rPr>
        <w:t xml:space="preserve">
      4-тармақ мынадай мазмұндағы абзацпен толықтырылсын:  </w:t>
      </w:r>
      <w:r>
        <w:br/>
      </w:r>
      <w:r>
        <w:rPr>
          <w:rFonts w:ascii="Times New Roman"/>
          <w:b w:val="false"/>
          <w:i w:val="false"/>
          <w:color w:val="000000"/>
          <w:sz w:val="28"/>
        </w:rPr>
        <w:t xml:space="preserve">
      "Банктерде шоттары жоқ жеке кәсiпкерлер, адвокаттар мен нотариустар міндетті зейнетақы жарналарын, оларды кейiннен осы Ереженiң 7-тармағында белгiленген тәртiппен тиiстi жинақтаушы зейнетақы қорларына аудару үшiн банкке қолма-қол ақшамен салуға құқығы.";  </w:t>
      </w:r>
      <w:r>
        <w:br/>
      </w:r>
      <w:r>
        <w:rPr>
          <w:rFonts w:ascii="Times New Roman"/>
          <w:b w:val="false"/>
          <w:i w:val="false"/>
          <w:color w:val="000000"/>
          <w:sz w:val="28"/>
        </w:rPr>
        <w:t xml:space="preserve">
      5, 6-тармақтар мынадай редакцияда жазылсын:  </w:t>
      </w:r>
      <w:r>
        <w:br/>
      </w:r>
      <w:r>
        <w:rPr>
          <w:rFonts w:ascii="Times New Roman"/>
          <w:b w:val="false"/>
          <w:i w:val="false"/>
          <w:color w:val="000000"/>
          <w:sz w:val="28"/>
        </w:rPr>
        <w:t xml:space="preserve">
      "5. Жинақтаушы зейнетақы қорларына мiндеттi зейнетақы жарналарын ұстап қалу және төлеу мынадай ставкалар бойынша жүзеге асырылады:  </w:t>
      </w:r>
      <w:r>
        <w:br/>
      </w:r>
      <w:r>
        <w:rPr>
          <w:rFonts w:ascii="Times New Roman"/>
          <w:b w:val="false"/>
          <w:i w:val="false"/>
          <w:color w:val="000000"/>
          <w:sz w:val="28"/>
        </w:rPr>
        <w:t xml:space="preserve">
      заңды тұлғалар, сондай-ақ жалдамалы қызметкерлердің еңбегiн пайдаланатын жеке кәсіпкерлер, адвокаттар мен жеке нотариустар - материалдық, әлеуметтiк игiлiктер немесе өзге де материалдық пайда түрiнде алынған кiрiстi қоса алғанда, қызметкерге ақшалай немесе заттай түрде төлейтiн кiрiстiң, сондай-ақ бiржолғы төлемдер (еңбекақы төлеу бөлiгiнде) түрiнде төленетiн кiрiстiң он пайызы мөлшерiнде, бiрақ заңнамалық кесiмде белгiленген ең төмен жалақы мөлшерiнiң он пайызынан кем емес;  </w:t>
      </w:r>
      <w:r>
        <w:br/>
      </w:r>
      <w:r>
        <w:rPr>
          <w:rFonts w:ascii="Times New Roman"/>
          <w:b w:val="false"/>
          <w:i w:val="false"/>
          <w:color w:val="000000"/>
          <w:sz w:val="28"/>
        </w:rPr>
        <w:t xml:space="preserve">
      жеке кәсiпкерлер өздерi үшiн - Салық кодексiне сәйкес белгiленетiн, салық салынатын кiрiстiң он пайызы мөлшерiнде, бiрақ заңнамалық кесiмде белгiленген ең төмен жалақы мөлшерiнiң он пайызынан кем емес;  </w:t>
      </w:r>
      <w:r>
        <w:br/>
      </w:r>
      <w:r>
        <w:rPr>
          <w:rFonts w:ascii="Times New Roman"/>
          <w:b w:val="false"/>
          <w:i w:val="false"/>
          <w:color w:val="000000"/>
          <w:sz w:val="28"/>
        </w:rPr>
        <w:t xml:space="preserve">
      адвокаттар мен жеке нотариустар өздерi үшiн - Салық кодексiне сәйкес белгiленетiн кiрiстiң он пайызы мөлшерiнде, бiрақ заңнамалық кесiмде белгiленген ең төмен жалақы мөлшерiнiң он пайызынан кем емес.  </w:t>
      </w:r>
      <w:r>
        <w:br/>
      </w:r>
      <w:r>
        <w:rPr>
          <w:rFonts w:ascii="Times New Roman"/>
          <w:b w:val="false"/>
          <w:i w:val="false"/>
          <w:color w:val="000000"/>
          <w:sz w:val="28"/>
        </w:rPr>
        <w:t xml:space="preserve">
      Шағын бизнес субъектiлерi мен шаруа (фермер) қожалықтарына арналған арнаулы салық режимдерiн қолданатын жеке кәсiпкерлер үшiн міндетті зейнетақы жарналарын есептеу үшiн қолданылатын кірiстiң мөлшерi заңнамалық кесiмдерде белгiленген ең төмен жалақы мөлшерiне теңестiріледi.  </w:t>
      </w:r>
      <w:r>
        <w:br/>
      </w:r>
      <w:r>
        <w:rPr>
          <w:rFonts w:ascii="Times New Roman"/>
          <w:b w:val="false"/>
          <w:i w:val="false"/>
          <w:color w:val="000000"/>
          <w:sz w:val="28"/>
        </w:rPr>
        <w:t xml:space="preserve">
      6. Салық кодексiнiң 144-бабының 1-тармағының 3), 10), 11), 15-17), 23, 25, 26, 27, 29, 34-тармақшаларында және 316-бабының 1-тармағының 4),  </w:t>
      </w:r>
      <w:r>
        <w:br/>
      </w:r>
      <w:r>
        <w:rPr>
          <w:rFonts w:ascii="Times New Roman"/>
          <w:b w:val="false"/>
          <w:i w:val="false"/>
          <w:color w:val="000000"/>
          <w:sz w:val="28"/>
        </w:rPr>
        <w:t xml:space="preserve">
5) тармақшаларында белгiленген төлемдерден жинақтаушы зейнетақы қорларына мiндеттi зейнетақы жарналары ұсталмайды.";  </w:t>
      </w:r>
      <w:r>
        <w:br/>
      </w:r>
      <w:r>
        <w:rPr>
          <w:rFonts w:ascii="Times New Roman"/>
          <w:b w:val="false"/>
          <w:i w:val="false"/>
          <w:color w:val="000000"/>
          <w:sz w:val="28"/>
        </w:rPr>
        <w:t xml:space="preserve">
      10-тармақтағы "заңды тұлға құрмастан кәсiпкерлiк және өзге де қызметпен айналысатын жеке тұлғалар" деген сөздер "жеке кәсiпкерлер, адвокаттар мен жеке нотариустар" деген сөздермен ауыстырылсын;  </w:t>
      </w:r>
      <w:r>
        <w:br/>
      </w:r>
      <w:r>
        <w:rPr>
          <w:rFonts w:ascii="Times New Roman"/>
          <w:b w:val="false"/>
          <w:i w:val="false"/>
          <w:color w:val="000000"/>
          <w:sz w:val="28"/>
        </w:rPr>
        <w:t xml:space="preserve">
      11-тармақ алынып тасталсын;  </w:t>
      </w:r>
      <w:r>
        <w:br/>
      </w:r>
      <w:r>
        <w:rPr>
          <w:rFonts w:ascii="Times New Roman"/>
          <w:b w:val="false"/>
          <w:i w:val="false"/>
          <w:color w:val="000000"/>
          <w:sz w:val="28"/>
        </w:rPr>
        <w:t xml:space="preserve">
      16-тармақта:  </w:t>
      </w:r>
      <w:r>
        <w:br/>
      </w:r>
      <w:r>
        <w:rPr>
          <w:rFonts w:ascii="Times New Roman"/>
          <w:b w:val="false"/>
          <w:i w:val="false"/>
          <w:color w:val="000000"/>
          <w:sz w:val="28"/>
        </w:rPr>
        <w:t xml:space="preserve">
      бiрiншi абзацтағы "салымшы/алушының" деген сөздерден кейiн "немесе жинақтаушы зейнетақы қорының" деген сөздермен толықтырылсын;  </w:t>
      </w:r>
      <w:r>
        <w:br/>
      </w:r>
      <w:r>
        <w:rPr>
          <w:rFonts w:ascii="Times New Roman"/>
          <w:b w:val="false"/>
          <w:i w:val="false"/>
          <w:color w:val="000000"/>
          <w:sz w:val="28"/>
        </w:rPr>
        <w:t xml:space="preserve">
      бесiншi абзацтағы "қате жiберiлген төлем құжаттары мен жеке тұлғалардың тiзiмдерiнiң көшiрмесiн" деген сөздер "салымшы/алушының дұрыс және қате деректемелерi мен осы салымшы/алушының бұрын аударылған зейнетақы жарналарының барлық сомаларын төлем тапсырысының деректемелерiне (нөмiрi, күнi, жалпы сомасы мен салымшы/алушының жеке сомасы) сiлтеме жасап көрсете отырып, осы Ереженің қосымшасына сәйкес нысан бойынша анықтама-растаманы" деген сөздермен ауыстырылсын;  </w:t>
      </w:r>
      <w:r>
        <w:br/>
      </w:r>
      <w:r>
        <w:rPr>
          <w:rFonts w:ascii="Times New Roman"/>
          <w:b w:val="false"/>
          <w:i w:val="false"/>
          <w:color w:val="000000"/>
          <w:sz w:val="28"/>
        </w:rPr>
        <w:t xml:space="preserve">
      мынадай мазмұндағы бөлiммен және 37-тармақпен толықтырылсын:  </w:t>
      </w:r>
      <w:r>
        <w:br/>
      </w:r>
      <w:r>
        <w:rPr>
          <w:rFonts w:ascii="Times New Roman"/>
          <w:b w:val="false"/>
          <w:i w:val="false"/>
          <w:color w:val="000000"/>
          <w:sz w:val="28"/>
        </w:rPr>
        <w:t xml:space="preserve">
      "6. Мiндеттi зейнетақы жарналарын ұстап қалу және аудару жөнiндегi құжаттарды сақтаудың тәртiбi  </w:t>
      </w:r>
      <w:r>
        <w:br/>
      </w:r>
      <w:r>
        <w:rPr>
          <w:rFonts w:ascii="Times New Roman"/>
          <w:b w:val="false"/>
          <w:i w:val="false"/>
          <w:color w:val="000000"/>
          <w:sz w:val="28"/>
        </w:rPr>
        <w:t xml:space="preserve">
      37. Заңды тұлғалар - мiндеттi зейнетақы жарналарын төлеушiлер ұсталған және аударылған мiндеттi зейнетақы жарналары туралы, оның iшiнде қате төлемдердi қайтару туралы мәлiметтердi электронды және қағаз таратқыштарда заңнамада белгiленген тәртiппен сақтауға мiндеттi.  </w:t>
      </w:r>
      <w:r>
        <w:br/>
      </w:r>
      <w:r>
        <w:rPr>
          <w:rFonts w:ascii="Times New Roman"/>
          <w:b w:val="false"/>
          <w:i w:val="false"/>
          <w:color w:val="000000"/>
          <w:sz w:val="28"/>
        </w:rPr>
        <w:t xml:space="preserve">
     Заңды тұлғаны - мiндеттi зейнетақы жарналарын төлеушiнi таратқан кезде мiндеттi зейнетақы жарналарын ұстау және аудару туралы құжаттар Мемлекеттiк мұрағатқа берiледi.". </w:t>
      </w:r>
      <w:r>
        <w:br/>
      </w:r>
      <w:r>
        <w:rPr>
          <w:rFonts w:ascii="Times New Roman"/>
          <w:b w:val="false"/>
          <w:i w:val="false"/>
          <w:color w:val="000000"/>
          <w:sz w:val="28"/>
        </w:rPr>
        <w:t xml:space="preserve">
     2. Осы қаулы 2002 жылғы 1 қаңтардан бастап күшiне енедi.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22 желтоқсандағы </w:t>
      </w:r>
      <w:r>
        <w:br/>
      </w:r>
      <w:r>
        <w:rPr>
          <w:rFonts w:ascii="Times New Roman"/>
          <w:b w:val="false"/>
          <w:i w:val="false"/>
          <w:color w:val="000000"/>
          <w:sz w:val="28"/>
        </w:rPr>
        <w:t xml:space="preserve">
N 1671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ff0000"/>
          <w:sz w:val="28"/>
        </w:rPr>
        <w:t xml:space="preserve">       Ескерту. Қосымша алынып тасталды - ҚР Үкіметінің 2005.06.30. N 659  </w:t>
      </w:r>
      <w:r>
        <w:rPr>
          <w:rFonts w:ascii="Times New Roman"/>
          <w:b w:val="false"/>
          <w:i w:val="false"/>
          <w:color w:val="ff0000"/>
          <w:sz w:val="28"/>
        </w:rPr>
        <w:t xml:space="preserve">қаулысымен </w:t>
      </w:r>
      <w:r>
        <w:rPr>
          <w:rFonts w:ascii="Times New Roman"/>
          <w:b w:val="false"/>
          <w:i w:val="false"/>
          <w:color w:val="ff0000"/>
          <w:sz w:val="28"/>
        </w:rPr>
        <w:t xml:space="preserve">(қолданысқа енгізілу тәртібін 2-тармақтан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