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9aa9" w14:textId="8ab9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26 маусымдағы N 942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14 желтоқсан N 1639. Күші жойылды - Қазақстан Республикасы Үкіметінің 2011 жылғы 9 тамыздағы № 920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"Жекешелендiру объектiлерiн сатудың ережесiн бекiту туралы" Қазақстан Республикасы Yкiметiнiң 2000 жылғы 26 маусымдағы N 942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27, 317-құжат)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Жекешелендiру объектiлерiн сатудың ережесiнде: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кiрiспе "жекешелендiру" деген сөздiң алдынан "аукциондар мен тендерлерде"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"заңды тұлғалардың жарғылық капиталдарындағы акциялар мен үлестер" деген сөздер "акционерлiк қоғамдардың акциялары мен шаруашылық серiктестiктердiң жарғылық капиталдарындағы үлестер"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"17-1) "Ағымдағы баға" - аукционда сауда-саттық барысында қалыптасатын жекешелендiру объектiсiнiң бағасы;";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тармақшадағы "ұсынған сауда-сатыққа Қатысушы" деген сөздер "ұсынған тендерге Қатысушы"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2-тармақтағы "мемлекеттiк мүлiкке иелiк етуге, пайдалануға және билiк етуге" деген сөздер "осындай шешiм қабылдауға"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бiрiншi абзацындағы "ол сатылғанға" деген сөздер "сатып алушыға меншiк құқығы көшкенге"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абзацтағы "ерекше" деген сөз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1-1)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"1-1) жекешелендiру әрбiр объектiсi бойынша сауда-саттықтардың түрiн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тармақшадағы "заңды тұлғалар" деген сөздер "шаруашылық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серiктестiктер"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12-тармақтың бiрiншi абзацындағы "7" деген сан "5"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абзац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"Комиссия Сатушының тапсырмасы бойынша мынадай функцияларды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24-тармақтағы "сауда-саттықтардың өтуiне бiр күн" деген сөздер "тендердiң өтуiне бiр күн және аукционның өтуiне бiр сағат"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тiлдегi мәтiнiне қатысы жоқ;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тармақшадағы "коммерциялық" деген сөздiң алдынан "жабық конвертте берiлетiн"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инвестициялық тендерге қатысу үшiн жекешелендiру объектiсiн сатып алу бағасы туралы ұсыныс көрсетiлген өтiнiм және инвестициялық бағдарлама (бизнес-жоспар) жабық конвертте берiледi;";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сегiзiншi абзацтағы "Заңды тұлғалар" деген сөздер "Қазақстан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заңды тұлғалары"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тоғызыншы абзацтағы "жарғылық капиталдағы мемлекеттiң үлесi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оныншы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"Шетелдiк заңды тұлғалар құрылтай құжаттарын орыс тiлiндегi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нотариалдық расталған аудармасымен ұсынады.";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27-тармақтың 1) тармақшасы "Қатысушыдан" деген сөзден кейiн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"аукционға" деген сөзбен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30-тармақтың үшiншi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"Ең төменгi баға белгiленген жағдайда, жекешелендiру объектiсi одан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төмен бағаға сатыла алмайды.";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35-тармақтың соңғы сөйлемiндегi "10" деген сан "5"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42-тармақтағы "5-15" деген сандар "1-15"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56-тармақтың 1) тармақшасындағы "5" деген сан "10"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58-тармақ мынадай мазмұндағы үшінші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"Егер қамтамасыз етудің өзге тәсілі сатып алу-сату шартымен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көзделмесе, сатып алушы алған жекешелендіру объектісіне Сатушының кепіл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құқығы төлемдердің уақытылы өтелуін қамтамасыз етуге қызмет етеді.";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59-тармақтың үшінші абзацы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