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0884" w14:textId="4240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 қатынайтын су жолдарын пайдаланғаны үшiн төлем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желтоқсан N 1596.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кодексiн) iске асыру мақсатында Қазақстан Республикасының Yкiметi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Кеме қатынайтын су жолдарын пайдаланғаны үшiн төлемнiң жылдық ставкасы 1 жалпы тiркелiмдiк тонна үшiн 0,26 айлық есептiк көрсеткiш есебiнен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 күшін жойды - ҚР Үкіметінің 2004.11.24.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"Кеме қатынайтын су жолдарын пайдаланғаны үшiн төлем алу ережесiн бекiту туралы" Қазақстан Республикасы Yкiметiнiң 2000 жылғы 25 тамыздағы N 1308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2000 ж., N 36-37, 441-құжат)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Көлiк және коммуникациялар министрлiгi бiр ай мерзiмде өзiнiң бұрын қабылданған нормативтiк құқықтық кесiмдерiн осы қаулыға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2002 жылғы 1 қаңтардан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