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7468" w14:textId="4037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мерекелер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қараша N 1530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Республикасындағы мерекелер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Заңының жобасы Қазақстан Республикасының Парламенті Мәжілісінің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Республикасындағы мерекелер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Заң Қазақстан Республикасында атап өтiлетiн мерекелердiң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негiздерiн айқындайды.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1-бап. Қазақстан Республикасында атап өтiлетiн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мерекелер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Республикасында ұлттық мерекелер, мемлекеттiк мерекелер,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кәсiби және өзге де мерекелер атап өтiледi.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Ұлттық мерекелер - Қазақстан мемлекеттiлiгінiң дамуына елеулi ықпал еткен ерекше тарихи мәнi бар оқиғалардың құрметiне Қазақстан Республикасында белгiленген мерекелер. Ұлттық мерекелердi мейрамдау кезiнде орталық және жергiлiктi мемлекеттiк органдарда ресми iс-шаралар өткiзiледi.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мерекелер - қоғамдық-саяси маңызы бар оқиғаларға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арналған, сондай-ақ Қазақстан Республикасы азаматтары дәстүрлi атап өтетiн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мерекелер. Мемлекеттік мерекелердi мейрамдау кезiнде ресми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өткiзiлуi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Кәсiби және өзге де мерекелер - ұлттық және мемлекеттiк мерекелер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мәртебесi берiлмеген, азаматтардың жекелеген санаттары атап өтетiн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мерекелер.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Ұлттық мерекелер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Республикасындағы Ұлттық мереке - 16-17 желтоқсанда атап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өтiлетiн 16 желтоқсан - Тәуелсiздiк күнi.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3-бап. Мемлекеттiк мерекелер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Республикасындағы мемлекеттiк мерекелер мына күндерi атап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өтiлетiн мерекелер: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 жыл - 1-2 қаңтар;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Халықаралық әйелдер күнi - 8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Наурыз мейрамы - 22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халқының бiрлiгi мерекесi - 1 мамыр;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Жеңiс күнi - 9 мамыр;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 күнi - 30 тамыз,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күнi - 25 қазан.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4-бап. Кәсiби және өзге де мерекелер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Кәсiби және өзге де мерекелер Қазақстан Республикасындағы мереке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күндер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Мереке күндер тiзбесiн Қазақстан Республикасының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белгiлейдi.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5-бап. Мереке күндер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Республикасындағы ұлттық және мемлекеттiк мерекелер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заңына сәйкес мереке күндер деп танылады.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Республикасындағы мереке күндер жұмыс істемейтiн күндер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Демалыс және мереке күндерi сәйкес келген ретте мерекеден кейiн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келетiн жұмыс күнi демалыс күнi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6-бап. Қорытынды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Заң жарияланған күнiнен бастап қолданысқа енгiзiледi.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