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f1638" w14:textId="24f16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2000 жылғы 29 желтоқсандағы N 1950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қаулысы 2001 жылғы 22 қазан N 1344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"2001 жылға арналған республикалық бюджет туралы" Қазақстан 
Республикасының Заңын іске асыру туралы" Қазақстан Республикасы Үкіметінің 
2000 жылғы 29 желтоқсандағы N 1950  
</w:t>
      </w:r>
      <w:r>
        <w:rPr>
          <w:rFonts w:ascii="Times New Roman"/>
          <w:b w:val="false"/>
          <w:i w:val="false"/>
          <w:color w:val="000000"/>
          <w:sz w:val="28"/>
        </w:rPr>
        <w:t xml:space="preserve"> P001950_ </w:t>
      </w:r>
      <w:r>
        <w:rPr>
          <w:rFonts w:ascii="Times New Roman"/>
          <w:b w:val="false"/>
          <w:i w:val="false"/>
          <w:color w:val="000000"/>
          <w:sz w:val="28"/>
        </w:rPr>
        <w:t>
  қаулысына (Қазақстан 
Республикасының ПҮКЖ-ы, 2001 ж., N 56, 627-құжат) мынадай өзгерістер 
енгізілсін:
     көрсетілген қаулыға 1-қосымшада:
     IV "Шығыстар" бөлімінде:
     12 "Көлік және байланыс" функционалдық тобында:
     1 "Автомобиль көлігі" ішкі функциясында:
     215 "Қазақстан Республикасының Көлік және коммуникациялар 
министрлігі" әкімшісі бойынша:
     36 "Республикалық маңызы бар автомобиль жолдарының құрылысы және 
қайта жаңарту" бағдарламасында:
     32 "Орал қаласы ауданында Орал өзені арқылы өтетін көпір құрылысы" 
кіші бағдарламасында "330 000" деген сан "830 000" деген санмен 
ауыстырылсын;
     35 "Астана - Бурабай автомобиль жолының учаскесін қайта жаңарту" кіші 
бағдарламасында "2 839 000" деген сан "2 339 000" деген санмен 
ауыстырылсын.
     2. Осы қаулы қол қойылған күнінен бастап күшіне енеді.
     Қазақстан Республикасының
          Премьер-Министрі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