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08c97" w14:textId="a308c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Жайық-Каспий бассейнінде бекіре балықтарын аулауға тыйым салу туралы</w:t>
      </w:r>
    </w:p>
    <w:p>
      <w:pPr>
        <w:spacing w:after="0"/>
        <w:ind w:left="0"/>
        <w:jc w:val="both"/>
      </w:pPr>
      <w:r>
        <w:rPr>
          <w:rFonts w:ascii="Times New Roman"/>
          <w:b w:val="false"/>
          <w:i w:val="false"/>
          <w:color w:val="000000"/>
          <w:sz w:val="28"/>
        </w:rPr>
        <w:t>Қазақстан Республикасы Үкіметінің қаулысы 2001 жылғы 10 қазан N 1308</w:t>
      </w:r>
    </w:p>
    <w:p>
      <w:pPr>
        <w:spacing w:after="0"/>
        <w:ind w:left="0"/>
        <w:jc w:val="left"/>
      </w:pPr>
      <w:r>
        <w:rPr>
          <w:rFonts w:ascii="Times New Roman"/>
          <w:b w:val="false"/>
          <w:i w:val="false"/>
          <w:color w:val="000000"/>
          <w:sz w:val="28"/>
        </w:rPr>
        <w:t>
</w:t>
      </w:r>
      <w:r>
        <w:rPr>
          <w:rFonts w:ascii="Times New Roman"/>
          <w:b w:val="false"/>
          <w:i w:val="false"/>
          <w:color w:val="000000"/>
          <w:sz w:val="28"/>
        </w:rPr>
        <w:t>
          "Жануарлар дүниесін қорғау, өсімін молайту және пайдалану туралы"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1993 жылғы 21 қазандағы  
</w:t>
      </w:r>
      <w:r>
        <w:rPr>
          <w:rFonts w:ascii="Times New Roman"/>
          <w:b w:val="false"/>
          <w:i w:val="false"/>
          <w:color w:val="000000"/>
          <w:sz w:val="28"/>
        </w:rPr>
        <w:t xml:space="preserve"> Z933300_ </w:t>
      </w:r>
      <w:r>
        <w:rPr>
          <w:rFonts w:ascii="Times New Roman"/>
          <w:b w:val="false"/>
          <w:i w:val="false"/>
          <w:color w:val="000000"/>
          <w:sz w:val="28"/>
        </w:rPr>
        <w:t>
  Заңына сәйкес 
Қазақстан Республикасының Үкіметі қаулы етеді:
     1. Жайық-Каспий бассейнінде бекіре балықтарын ғылыми мақсатта 
пайдаланудан басқа оларды аулауға 2002 жылдың 1 қаңтарына дейін тыйым 
салынсын.
     2. Осы қаулының орындалуын бақылау Қазақстан Республикасының Табиғи 
ресурстар және қоршаған ортаны қорғау министрлігіне жүктелсін.
     3. Осы қаулы қол қойылған күнінен бастап күшіне енеді.
     Қазақстан Республикасының 
     Премьер-Министрі
Мамандар:
     Багарова Ж.А.,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