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f2fb" w14:textId="c9df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"Бақыршық тау-кен өндіру кәсіпорны"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қазан N 1304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әкіміне Бақыршық тау-кен металлургия комбинатының кредиторлық берешегін өтеу және оны кейіннен тарату шартымен "Бақыршық тау-кен өндіру кәсіпорны" жауапкершілігі шектеулі серіктестігіне қатысудың 30 пайыз үлесі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мынадай шешімдеріне өзгеріс пен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"Акциялардың мемлекеттік пакеттеріне мемлекеттік меншіктің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"Шығыс Қазақстан облысы" деген бөлім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495-9-жолмен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"495-9 ШҚО-001271 "Бақыршық тау-кен өндіру кәсіпорны" ЖШС";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"Бақыршық тау-кен өндіру кәсіпорнына қатысудың мемлекеттік үлесі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1999 жылғы 21 шілдедегі N 1026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2-тармақшасы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