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3f2f" w14:textId="d833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Латвия Республикасының Премьер-Министрі Андрис Берзиньштің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Үкіметінің қаулысы 2001 жылғы 29 тамыз N 1119</w:t>
      </w:r>
    </w:p>
    <w:p>
      <w:pPr>
        <w:spacing w:after="0"/>
        <w:ind w:left="0"/>
        <w:jc w:val="both"/>
      </w:pPr>
      <w:bookmarkStart w:name="z0" w:id="0"/>
      <w:r>
        <w:rPr>
          <w:rFonts w:ascii="Times New Roman"/>
          <w:b w:val="false"/>
          <w:i w:val="false"/>
          <w:color w:val="000000"/>
          <w:sz w:val="28"/>
        </w:rPr>
        <w:t xml:space="preserve">
      Қазақстан Республикасы Латвия Республикасы арасындағы екі жақты ынтымақтастықты нығайту әрі Латвия Республикасының Премьер-Министрі Андрис Берзиньштің Қазақстан Республикасына 2001 жылғы 5-7 қыркүйектегі ресми сапарын дайындау және өткізу жөніндегі ұйымдастыру-хаттамалық іс-шараларды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Сыртқы істер министрлігі: </w:t>
      </w:r>
      <w:r>
        <w:br/>
      </w:r>
      <w:r>
        <w:rPr>
          <w:rFonts w:ascii="Times New Roman"/>
          <w:b w:val="false"/>
          <w:i w:val="false"/>
          <w:color w:val="000000"/>
          <w:sz w:val="28"/>
        </w:rPr>
        <w:t xml:space="preserve">
      Латвия Республикасының Премьер-Министрі Андрис Берзиньштің Қазақстан Республикасына 2001 жылғы 5-7 қыркүйектегі ресми сапарын (бұдан әрі - сапар) дайындау және өткізу жөнінде Астана және Алматы қалаларына ұйымдастыру іс-шараларын; </w:t>
      </w:r>
      <w:r>
        <w:br/>
      </w:r>
      <w:r>
        <w:rPr>
          <w:rFonts w:ascii="Times New Roman"/>
          <w:b w:val="false"/>
          <w:i w:val="false"/>
          <w:color w:val="000000"/>
          <w:sz w:val="28"/>
        </w:rPr>
        <w:t xml:space="preserve">
      сапарды өткізуге, соның ішінде ресми делегация мүшелерінің тұруына арналған шығыстарды 2001 жылға арналған республикалық бюджетте "Өкілдік шығыстар" бағдарламасы бойынша көзделген қаражат есебінен қаржыландыруды қамтамасыз етсін. </w:t>
      </w:r>
      <w:r>
        <w:br/>
      </w:r>
      <w:r>
        <w:rPr>
          <w:rFonts w:ascii="Times New Roman"/>
          <w:b w:val="false"/>
          <w:i w:val="false"/>
          <w:color w:val="000000"/>
          <w:sz w:val="28"/>
        </w:rPr>
        <w:t xml:space="preserve">
      2. Қазақстан Республикасы Президентінің Іс басқармасы (келісім бойынша) Латвия Республикасының ресми делегация мүшелерін орналастыру, оларға қызмет көрсету және көлікпен қамтамасыз ету жөнінде қажетті шараларды қабылдасын. </w:t>
      </w:r>
      <w:r>
        <w:br/>
      </w:r>
      <w:r>
        <w:rPr>
          <w:rFonts w:ascii="Times New Roman"/>
          <w:b w:val="false"/>
          <w:i w:val="false"/>
          <w:color w:val="000000"/>
          <w:sz w:val="28"/>
        </w:rPr>
        <w:t xml:space="preserve">
      3. Қазақстан Республикасының Ішкі істер министрлігі ресми делегация мүшелерінің тұратын және баратын орындарда қауіпсіздігін, сондай-ақ жүретін бағыттары бойынша бірге жүруді қамтамасыз етсін. </w:t>
      </w:r>
      <w:r>
        <w:br/>
      </w:r>
      <w:r>
        <w:rPr>
          <w:rFonts w:ascii="Times New Roman"/>
          <w:b w:val="false"/>
          <w:i w:val="false"/>
          <w:color w:val="000000"/>
          <w:sz w:val="28"/>
        </w:rPr>
        <w:t xml:space="preserve">
      4. Қазақстан Республикасының Көлік және коммуникациялар министрлігі белгіленген тәртіппен: </w:t>
      </w:r>
      <w:r>
        <w:br/>
      </w:r>
      <w:r>
        <w:rPr>
          <w:rFonts w:ascii="Times New Roman"/>
          <w:b w:val="false"/>
          <w:i w:val="false"/>
          <w:color w:val="000000"/>
          <w:sz w:val="28"/>
        </w:rPr>
        <w:t xml:space="preserve">
      Қазақстан Республикасының Қорғаныс министрлігімен бірлесіп Латвия Республикасы Премьер-Министрінің арнайы ұшағының Қазақстан Республикасы аумағының үстінен ұшып өтуін; </w:t>
      </w:r>
      <w:r>
        <w:br/>
      </w:r>
      <w:r>
        <w:rPr>
          <w:rFonts w:ascii="Times New Roman"/>
          <w:b w:val="false"/>
          <w:i w:val="false"/>
          <w:color w:val="000000"/>
          <w:sz w:val="28"/>
        </w:rPr>
        <w:t xml:space="preserve">
      Астана және Алматы қалаларының әуежайларында арнайы ұшақтың қонуын, ұшып шығуын, оған техникалық қызмет көрсетуді, тұрақ беруді және жанар май құюды қамтамасыз етсін. </w:t>
      </w:r>
      <w:r>
        <w:br/>
      </w:r>
      <w:r>
        <w:rPr>
          <w:rFonts w:ascii="Times New Roman"/>
          <w:b w:val="false"/>
          <w:i w:val="false"/>
          <w:color w:val="000000"/>
          <w:sz w:val="28"/>
        </w:rPr>
        <w:t xml:space="preserve">
      5. Қазақстан Республикасының Мәдениет, ақпарат және қоғамдық келісім министрлігі сапардың бұқаралық ақпарат құралдарында жария етілуін қамтамасыз етсін. </w:t>
      </w:r>
      <w:r>
        <w:br/>
      </w:r>
      <w:r>
        <w:rPr>
          <w:rFonts w:ascii="Times New Roman"/>
          <w:b w:val="false"/>
          <w:i w:val="false"/>
          <w:color w:val="000000"/>
          <w:sz w:val="28"/>
        </w:rPr>
        <w:t xml:space="preserve">
      6. Қазақстан Республикасының Экономика және сауда министрлігі Қазақстан-латвия сауда-экономикалық ынтымақтастық жөніндегі үкіметаралық комиссиясының бірінші мәжілісін Астана қаласында ұйымдастырсын. </w:t>
      </w:r>
      <w:r>
        <w:br/>
      </w:r>
      <w:r>
        <w:rPr>
          <w:rFonts w:ascii="Times New Roman"/>
          <w:b w:val="false"/>
          <w:i w:val="false"/>
          <w:color w:val="000000"/>
          <w:sz w:val="28"/>
        </w:rPr>
        <w:t xml:space="preserve">
      7. Қазақстан Республикасының Сыртқы істер министрлігі Қазақстан-латвия сауда-экономикалық ынтымақтастық жөніндегі үкіметаралық комиссиясының бірінші мәжілісін өткізуге 2001 жылға арналған республикалық бюджетте "Өкілдік шығыстар" бағдарламасы бойынша көзделген қаражат есебінен Қазақстан Республикасының Экономика және сауда министрлігіне қаражат бөлсін. </w:t>
      </w:r>
      <w:r>
        <w:br/>
      </w:r>
      <w:r>
        <w:rPr>
          <w:rFonts w:ascii="Times New Roman"/>
          <w:b w:val="false"/>
          <w:i w:val="false"/>
          <w:color w:val="000000"/>
          <w:sz w:val="28"/>
        </w:rPr>
        <w:t xml:space="preserve">
      8. Астана қаласының әкімі Қазақстан Республикасы Сыртқы істер министрлігінің Инвестициялар жөніндегі комитетімен бірлесіп Қазақстан Республикасының мүдделі мемлекеттік органдары, іскер топтары өкілдерінің және Латвия Республикасы делегациясының құрамында келетін іскер топтар өкілдерінің қатысуымен "дөңгелек үстел" ұйымдастырсын. </w:t>
      </w:r>
      <w:r>
        <w:br/>
      </w:r>
      <w:r>
        <w:rPr>
          <w:rFonts w:ascii="Times New Roman"/>
          <w:b w:val="false"/>
          <w:i w:val="false"/>
          <w:color w:val="000000"/>
          <w:sz w:val="28"/>
        </w:rPr>
        <w:t xml:space="preserve">
      9. Алматы қаласының әкімі "Қазақстан инвестицияларға жәрдемдесу орталығы" жабық акционерлік қоғамымен (келісім бойынша) бірлесіп: </w:t>
      </w:r>
      <w:r>
        <w:br/>
      </w:r>
      <w:r>
        <w:rPr>
          <w:rFonts w:ascii="Times New Roman"/>
          <w:b w:val="false"/>
          <w:i w:val="false"/>
          <w:color w:val="000000"/>
          <w:sz w:val="28"/>
        </w:rPr>
        <w:t xml:space="preserve">
      Қазақстан Республикасының іскер топтары өкілдерінің және Латвия Республикасы делегациясының құрамында келетін іскер топтар өкілдерінің қатысуымен бизнес-форум; </w:t>
      </w:r>
      <w:r>
        <w:br/>
      </w:r>
      <w:r>
        <w:rPr>
          <w:rFonts w:ascii="Times New Roman"/>
          <w:b w:val="false"/>
          <w:i w:val="false"/>
          <w:color w:val="000000"/>
          <w:sz w:val="28"/>
        </w:rPr>
        <w:t xml:space="preserve">
      Алматы қаласы әкімінің атынан Латвия Республикасы Премьер-Министрінің құрметіне түстік қонақасы ұйымдастырсын. </w:t>
      </w:r>
      <w:r>
        <w:br/>
      </w:r>
      <w:r>
        <w:rPr>
          <w:rFonts w:ascii="Times New Roman"/>
          <w:b w:val="false"/>
          <w:i w:val="false"/>
          <w:color w:val="000000"/>
          <w:sz w:val="28"/>
        </w:rPr>
        <w:t xml:space="preserve">
      10. Астана және Алматы қалаларының әкімдері: </w:t>
      </w:r>
      <w:r>
        <w:br/>
      </w:r>
      <w:r>
        <w:rPr>
          <w:rFonts w:ascii="Times New Roman"/>
          <w:b w:val="false"/>
          <w:i w:val="false"/>
          <w:color w:val="000000"/>
          <w:sz w:val="28"/>
        </w:rPr>
        <w:t xml:space="preserve">
      Латвия Республикасының ресми делегациясын күтіп алу және шығарып салу, Астана және Алматы қалаларының әуежайлары мен көшелерін безендіру жөніндегі ұйымдастыру іс-шараларының орындалуын қамтамасыз етсін; </w:t>
      </w:r>
      <w:r>
        <w:br/>
      </w:r>
      <w:r>
        <w:rPr>
          <w:rFonts w:ascii="Times New Roman"/>
          <w:b w:val="false"/>
          <w:i w:val="false"/>
          <w:color w:val="000000"/>
          <w:sz w:val="28"/>
        </w:rPr>
        <w:t xml:space="preserve">
      Латвия Республикасының іскер топтары үшін Астана және Алматы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қалаларында болған кезде жеке бағдарлама дайындасын.</w:t>
      </w:r>
    </w:p>
    <w:p>
      <w:pPr>
        <w:spacing w:after="0"/>
        <w:ind w:left="0"/>
        <w:jc w:val="both"/>
      </w:pPr>
      <w:r>
        <w:rPr>
          <w:rFonts w:ascii="Times New Roman"/>
          <w:b w:val="false"/>
          <w:i w:val="false"/>
          <w:color w:val="000000"/>
          <w:sz w:val="28"/>
        </w:rPr>
        <w:t xml:space="preserve">     11. Қазақстан Республикасының Республикалық ұланы (келісім бойынша) </w:t>
      </w:r>
    </w:p>
    <w:p>
      <w:pPr>
        <w:spacing w:after="0"/>
        <w:ind w:left="0"/>
        <w:jc w:val="both"/>
      </w:pPr>
      <w:r>
        <w:rPr>
          <w:rFonts w:ascii="Times New Roman"/>
          <w:b w:val="false"/>
          <w:i w:val="false"/>
          <w:color w:val="000000"/>
          <w:sz w:val="28"/>
        </w:rPr>
        <w:t xml:space="preserve">Латвия Республикасының Премьер-Министрі Андрис Берзиньшті Астана және </w:t>
      </w:r>
    </w:p>
    <w:p>
      <w:pPr>
        <w:spacing w:after="0"/>
        <w:ind w:left="0"/>
        <w:jc w:val="both"/>
      </w:pPr>
      <w:r>
        <w:rPr>
          <w:rFonts w:ascii="Times New Roman"/>
          <w:b w:val="false"/>
          <w:i w:val="false"/>
          <w:color w:val="000000"/>
          <w:sz w:val="28"/>
        </w:rPr>
        <w:t xml:space="preserve">Алматы қалаларының әуежайларында күтіп алу және шығарып салу рәсімдеріне </w:t>
      </w:r>
    </w:p>
    <w:p>
      <w:pPr>
        <w:spacing w:after="0"/>
        <w:ind w:left="0"/>
        <w:jc w:val="both"/>
      </w:pPr>
      <w:r>
        <w:rPr>
          <w:rFonts w:ascii="Times New Roman"/>
          <w:b w:val="false"/>
          <w:i w:val="false"/>
          <w:color w:val="000000"/>
          <w:sz w:val="28"/>
        </w:rPr>
        <w:t>қатыссын.</w:t>
      </w:r>
    </w:p>
    <w:p>
      <w:pPr>
        <w:spacing w:after="0"/>
        <w:ind w:left="0"/>
        <w:jc w:val="both"/>
      </w:pPr>
      <w:r>
        <w:rPr>
          <w:rFonts w:ascii="Times New Roman"/>
          <w:b w:val="false"/>
          <w:i w:val="false"/>
          <w:color w:val="000000"/>
          <w:sz w:val="28"/>
        </w:rPr>
        <w:t xml:space="preserve">     12. Қазақстан Республикасы Президентінің Күзет қызметі (келісім </w:t>
      </w:r>
    </w:p>
    <w:p>
      <w:pPr>
        <w:spacing w:after="0"/>
        <w:ind w:left="0"/>
        <w:jc w:val="both"/>
      </w:pPr>
      <w:r>
        <w:rPr>
          <w:rFonts w:ascii="Times New Roman"/>
          <w:b w:val="false"/>
          <w:i w:val="false"/>
          <w:color w:val="000000"/>
          <w:sz w:val="28"/>
        </w:rPr>
        <w:t xml:space="preserve">бойынша) Латвия Республикасы ресми делегациясының күзетілетін тұлғаларының </w:t>
      </w:r>
    </w:p>
    <w:p>
      <w:pPr>
        <w:spacing w:after="0"/>
        <w:ind w:left="0"/>
        <w:jc w:val="both"/>
      </w:pPr>
      <w:r>
        <w:rPr>
          <w:rFonts w:ascii="Times New Roman"/>
          <w:b w:val="false"/>
          <w:i w:val="false"/>
          <w:color w:val="000000"/>
          <w:sz w:val="28"/>
        </w:rPr>
        <w:t>қауіпсіздігін қамтамасыз етсін.</w:t>
      </w:r>
    </w:p>
    <w:p>
      <w:pPr>
        <w:spacing w:after="0"/>
        <w:ind w:left="0"/>
        <w:jc w:val="both"/>
      </w:pPr>
      <w:r>
        <w:rPr>
          <w:rFonts w:ascii="Times New Roman"/>
          <w:b w:val="false"/>
          <w:i w:val="false"/>
          <w:color w:val="000000"/>
          <w:sz w:val="28"/>
        </w:rPr>
        <w:t xml:space="preserve">     13.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Сыртқы істер министрлігіне жүктелсін.</w:t>
      </w:r>
    </w:p>
    <w:p>
      <w:pPr>
        <w:spacing w:after="0"/>
        <w:ind w:left="0"/>
        <w:jc w:val="both"/>
      </w:pPr>
      <w:r>
        <w:rPr>
          <w:rFonts w:ascii="Times New Roman"/>
          <w:b w:val="false"/>
          <w:i w:val="false"/>
          <w:color w:val="000000"/>
          <w:sz w:val="28"/>
        </w:rPr>
        <w:t>     14.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