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bee9e" w14:textId="9dbe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 жинақ ақшасы туралы шарттың үлгі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24 шілде N 997.
Күші жойылды - ҚР Үкіметінің 2003.09.29. N 997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тұрғын үй құрылысы жинақ ақшасы туралы" Қазақстан Республикасының 2000 жылғы 7 желтоқсандағы 
</w:t>
      </w:r>
      <w:r>
        <w:rPr>
          <w:rFonts w:ascii="Times New Roman"/>
          <w:b w:val="false"/>
          <w:i w:val="false"/>
          <w:color w:val="000000"/>
          <w:sz w:val="28"/>
        </w:rPr>
        <w:t xml:space="preserve"> Заңына </w:t>
      </w:r>
      <w:r>
        <w:rPr>
          <w:rFonts w:ascii="Times New Roman"/>
          <w:b w:val="false"/>
          <w:i w:val="false"/>
          <w:color w:val="000000"/>
          <w:sz w:val="28"/>
        </w:rPr>
        <w:t>
</w:t>
      </w:r>
      <w:r>
        <w:br/>
      </w:r>
      <w:r>
        <w:rPr>
          <w:rFonts w:ascii="Times New Roman"/>
          <w:b w:val="false"/>
          <w:i w:val="false"/>
          <w:color w:val="000000"/>
          <w:sz w:val="28"/>
        </w:rPr>
        <w:t>
сәйкес Қазақстан Республикасының Үкіметі қаулы етеді:
</w:t>
      </w:r>
      <w:r>
        <w:br/>
      </w:r>
      <w:r>
        <w:rPr>
          <w:rFonts w:ascii="Times New Roman"/>
          <w:b w:val="false"/>
          <w:i w:val="false"/>
          <w:color w:val="000000"/>
          <w:sz w:val="28"/>
        </w:rPr>
        <w:t>
     1. Қоса беріліп отырған Тұрғын үй құрылысы жинақ ақшасы туралы шарттың үлгі нысаны бекітілсін.
</w:t>
      </w:r>
      <w:r>
        <w:br/>
      </w:r>
      <w:r>
        <w:rPr>
          <w:rFonts w:ascii="Times New Roman"/>
          <w:b w:val="false"/>
          <w:i w:val="false"/>
          <w:color w:val="000000"/>
          <w:sz w:val="28"/>
        </w:rPr>
        <w:t>
     2. Осы қаулы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2001 жылғы 24 шілдедегі          
</w:t>
      </w:r>
      <w:r>
        <w:br/>
      </w:r>
      <w:r>
        <w:rPr>
          <w:rFonts w:ascii="Times New Roman"/>
          <w:b w:val="false"/>
          <w:i w:val="false"/>
          <w:color w:val="000000"/>
          <w:sz w:val="28"/>
        </w:rPr>
        <w:t>
N 997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Тұрғын үй құрылысы жинақ ақшасы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шарттың үлгі нысаны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Q010997_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қаласы                           2001 ж. "___"________     
</w:t>
      </w:r>
      <w:r>
        <w:br/>
      </w:r>
      <w:r>
        <w:rPr>
          <w:rFonts w:ascii="Times New Roman"/>
          <w:b w:val="false"/>
          <w:i w:val="false"/>
          <w:color w:val="000000"/>
          <w:sz w:val="28"/>
        </w:rPr>
        <w:t>
     Бұдан әрi "Банк" деп аталатын,
</w:t>
      </w:r>
      <w:r>
        <w:br/>
      </w:r>
      <w:r>
        <w:rPr>
          <w:rFonts w:ascii="Times New Roman"/>
          <w:b w:val="false"/>
          <w:i w:val="false"/>
          <w:color w:val="000000"/>
          <w:sz w:val="28"/>
        </w:rPr>
        <w:t>
_________________________________,
</w:t>
      </w:r>
      <w:r>
        <w:br/>
      </w:r>
      <w:r>
        <w:rPr>
          <w:rFonts w:ascii="Times New Roman"/>
          <w:b w:val="false"/>
          <w:i w:val="false"/>
          <w:color w:val="000000"/>
          <w:sz w:val="28"/>
        </w:rPr>
        <w:t>
қолданыстағы Жарғы негiзiнде iс-әрекет жасайтын
</w:t>
      </w:r>
      <w:r>
        <w:br/>
      </w:r>
      <w:r>
        <w:rPr>
          <w:rFonts w:ascii="Times New Roman"/>
          <w:b w:val="false"/>
          <w:i w:val="false"/>
          <w:color w:val="000000"/>
          <w:sz w:val="28"/>
        </w:rPr>
        <w:t>
____________________ бiр 
</w:t>
      </w:r>
      <w:r>
        <w:br/>
      </w:r>
      <w:r>
        <w:rPr>
          <w:rFonts w:ascii="Times New Roman"/>
          <w:b w:val="false"/>
          <w:i w:val="false"/>
          <w:color w:val="000000"/>
          <w:sz w:val="28"/>
        </w:rPr>
        <w:t>
жағынан және бiрге "Тараптар" деп аталатын, бұдан әрi "Салымшы" деп аталатын, _______________________, екiншi жағынан, "Қазақстан Республикасындағы тұрғын үй құрылысы жинақ ақшасы туралы" Қазақстан Республикасының 2000 жылғы 7 желтоқсандағы Заңына сәйкес (бұдан әрi - Заң) төмендегi тұрғын үй құрылысы жинақ ақшасы туралы осы шартты (бұдан әрi - Шарт) жасасты.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Шарттың мәнi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Банк Салымшыға тұрғын үй құрылысы жинақ ақшасына арналған теңгемен N ______ жинақ шотын (бұдан әрi - Шот) ашады және Салымшыға салым құжатын бередi.
</w:t>
      </w:r>
      <w:r>
        <w:br/>
      </w:r>
      <w:r>
        <w:rPr>
          <w:rFonts w:ascii="Times New Roman"/>
          <w:b w:val="false"/>
          <w:i w:val="false"/>
          <w:color w:val="000000"/>
          <w:sz w:val="28"/>
        </w:rPr>
        <w:t>
     1.2. Салымшы осы Шарттың талаптарына сәйкес _______ жылғы "____"_____________ бастап _______ жылғы "____"______________ дейін _____ ай құрайтын жинақтау мерзiмi iшiнде бағалау көрсеткiшiнiң жеткiлiкті мәнiне жеткенге дейiн қажеттi ақша сомасын жинақтауды жүзеге асырады. Бағалау көрсеткiшiнiң жеткiлiктi мәнiне жеткiзе алмаған жағдайда, жинақтау мерзiмi Тараптардың келiсiмi бойынша ұзартылуы мүмкiн. 
</w:t>
      </w:r>
      <w:r>
        <w:br/>
      </w:r>
      <w:r>
        <w:rPr>
          <w:rFonts w:ascii="Times New Roman"/>
          <w:b w:val="false"/>
          <w:i w:val="false"/>
          <w:color w:val="000000"/>
          <w:sz w:val="28"/>
        </w:rPr>
        <w:t>
      1.3. Банк Салымшының ақшасын, сондай-ақ мемлекеттiң сыйлықақысын қабылдауға әрi оларды Салымшының Банктегi Шотына орналастыруға және осы Шарттың 5.1-тармағына сәйкес жинақталған қаражат сомасына жыл сайын сыйақы есептеуге міндеттенеді.
</w:t>
      </w:r>
      <w:r>
        <w:br/>
      </w:r>
      <w:r>
        <w:rPr>
          <w:rFonts w:ascii="Times New Roman"/>
          <w:b w:val="false"/>
          <w:i w:val="false"/>
          <w:color w:val="000000"/>
          <w:sz w:val="28"/>
        </w:rPr>
        <w:t>
      1.4. Жинақтау мерзiмi аяқталысымен Салымшы қажеттi сомадан және тұрғын үй заемы сомасынан тұратын ___________ теңге мөлшерiндегi шарт сомасының _______ % (_______ пайызын) құрайтын қажеттi соманы жинақтаған жағдайда, Банк Салымшыға осы Шарттың 5.2-тармағына сәйкес сыйақы ставкасы бойынша ______ жылғы "___"_________ бастап _______ жылғы "___"________ дейiн ________ ай мерзiмде тұрғын үй заемын беруге мiндеттенедi.
</w:t>
      </w:r>
      <w:r>
        <w:br/>
      </w:r>
      <w:r>
        <w:rPr>
          <w:rFonts w:ascii="Times New Roman"/>
          <w:b w:val="false"/>
          <w:i w:val="false"/>
          <w:color w:val="000000"/>
          <w:sz w:val="28"/>
        </w:rPr>
        <w:t>
      1.5. Салымшы осы Шарттың талаптарына сәйкес тұрғын үй заемының сомасын, ол бойынша есептелген сыйақыны қоса алғанда, қайтаруға мiндеттенедi.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Тараптардың құқықтары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Салымшы: 
</w:t>
      </w:r>
      <w:r>
        <w:br/>
      </w:r>
      <w:r>
        <w:rPr>
          <w:rFonts w:ascii="Times New Roman"/>
          <w:b w:val="false"/>
          <w:i w:val="false"/>
          <w:color w:val="000000"/>
          <w:sz w:val="28"/>
        </w:rPr>
        <w:t>
      2.1.1. Шот ашылған кезде алғашқы жарнаны төлеуге және бұдан әрi тараптардың келiсiмiмен белгiленген кесте бойынша сомада және мерзiмде Шотқа ақша салып отыруға; 
</w:t>
      </w:r>
      <w:r>
        <w:br/>
      </w:r>
      <w:r>
        <w:rPr>
          <w:rFonts w:ascii="Times New Roman"/>
          <w:b w:val="false"/>
          <w:i w:val="false"/>
          <w:color w:val="000000"/>
          <w:sz w:val="28"/>
        </w:rPr>
        <w:t>
      2.1.2 Шартты жасаған кезде осы Шарттың 9.1-тармағында айқындалған мөлшерде Банкке комиссиялық алым төлеуге; 
</w:t>
      </w:r>
      <w:r>
        <w:br/>
      </w:r>
      <w:r>
        <w:rPr>
          <w:rFonts w:ascii="Times New Roman"/>
          <w:b w:val="false"/>
          <w:i w:val="false"/>
          <w:color w:val="000000"/>
          <w:sz w:val="28"/>
        </w:rPr>
        <w:t>
      2.1.3. Осы Шартты мерзiмiнен бұрын бұзған жағдайда, бұзу күнiне дейiн кем дегенде 30 (отыз) күнтiзбелiк күн бұрын Банкке ескертуге; 
</w:t>
      </w:r>
      <w:r>
        <w:br/>
      </w:r>
      <w:r>
        <w:rPr>
          <w:rFonts w:ascii="Times New Roman"/>
          <w:b w:val="false"/>
          <w:i w:val="false"/>
          <w:color w:val="000000"/>
          <w:sz w:val="28"/>
        </w:rPr>
        <w:t>
      2.1.4. Осы Шартты жасаған кезде қол қою үлгiлерi бар құжатты, жеке басын куәландыратын құжатты, сондай-ақ Салымшының салық есебiне (СТН) қою фактiсiн растайтын құжатты ұсынуға; 
</w:t>
      </w:r>
      <w:r>
        <w:br/>
      </w:r>
      <w:r>
        <w:rPr>
          <w:rFonts w:ascii="Times New Roman"/>
          <w:b w:val="false"/>
          <w:i w:val="false"/>
          <w:color w:val="000000"/>
          <w:sz w:val="28"/>
        </w:rPr>
        <w:t>
      2.1.5. Шартты соманы алған кезде Банкке тараптардың келiсiмi бойынша айқындалған бағалау құнымен _______ теңге мөлшерiнде ______________ түрiнде қамтамасыз етудi ұсынуға; 
</w:t>
      </w:r>
      <w:r>
        <w:br/>
      </w:r>
      <w:r>
        <w:rPr>
          <w:rFonts w:ascii="Times New Roman"/>
          <w:b w:val="false"/>
          <w:i w:val="false"/>
          <w:color w:val="000000"/>
          <w:sz w:val="28"/>
        </w:rPr>
        <w:t>
      2.1.6. Шартты соманы не есептелiнген сыйақымен бiрге салым сомасын алған кезде жеке басын куәландыратын құжатты және осы Шартты ұсынуға мiндеттенедi. 
</w:t>
      </w:r>
      <w:r>
        <w:br/>
      </w:r>
      <w:r>
        <w:rPr>
          <w:rFonts w:ascii="Times New Roman"/>
          <w:b w:val="false"/>
          <w:i w:val="false"/>
          <w:color w:val="000000"/>
          <w:sz w:val="28"/>
        </w:rPr>
        <w:t>
      2.2. Салымшы: 
</w:t>
      </w:r>
      <w:r>
        <w:br/>
      </w:r>
      <w:r>
        <w:rPr>
          <w:rFonts w:ascii="Times New Roman"/>
          <w:b w:val="false"/>
          <w:i w:val="false"/>
          <w:color w:val="000000"/>
          <w:sz w:val="28"/>
        </w:rPr>
        <w:t>
      2.2.1. Шоттың жай-күйi туралы, сондай-ақ тұрғын үй заемы бойынша берешектiң жай-күйi туралы толық ақпарат алуға; 
</w:t>
      </w:r>
      <w:r>
        <w:br/>
      </w:r>
      <w:r>
        <w:rPr>
          <w:rFonts w:ascii="Times New Roman"/>
          <w:b w:val="false"/>
          <w:i w:val="false"/>
          <w:color w:val="000000"/>
          <w:sz w:val="28"/>
        </w:rPr>
        <w:t>
      2.2.2. Осы Шарт бойынша құқықтарын Қазақстан Республикасының заңнамасына сәйкес үшiншi тұлғаның пайдасына аманат етуге немесе беруге (талап ету құқықтарын беруге); 
</w:t>
      </w:r>
      <w:r>
        <w:br/>
      </w:r>
      <w:r>
        <w:rPr>
          <w:rFonts w:ascii="Times New Roman"/>
          <w:b w:val="false"/>
          <w:i w:val="false"/>
          <w:color w:val="000000"/>
          <w:sz w:val="28"/>
        </w:rPr>
        <w:t>
      2.2.3. Осы Шарт бойынша құқықтарды осы Шарттың 6.1-тармағында көзделген талаптарды сақтай отырып, үшінші тұлғаның пайдасына кепілге беруге; 
</w:t>
      </w:r>
      <w:r>
        <w:br/>
      </w:r>
      <w:r>
        <w:rPr>
          <w:rFonts w:ascii="Times New Roman"/>
          <w:b w:val="false"/>
          <w:i w:val="false"/>
          <w:color w:val="000000"/>
          <w:sz w:val="28"/>
        </w:rPr>
        <w:t>
      2.2.4. Осы Шартың 1.4-тармағында айқындалған қажетті соманы жинақтау шартымен жинақтау мерзiмi аяқталғанға дейiн аралық тұрғын үй заемының жеке шартымен ресiмделетiн аралық тұрғын үй заемын алуға; 
</w:t>
      </w:r>
      <w:r>
        <w:br/>
      </w:r>
      <w:r>
        <w:rPr>
          <w:rFonts w:ascii="Times New Roman"/>
          <w:b w:val="false"/>
          <w:i w:val="false"/>
          <w:color w:val="000000"/>
          <w:sz w:val="28"/>
        </w:rPr>
        <w:t>
      2.2.5. Шартты мерзiмiнен бұрын бұзуға; 
</w:t>
      </w:r>
      <w:r>
        <w:br/>
      </w:r>
      <w:r>
        <w:rPr>
          <w:rFonts w:ascii="Times New Roman"/>
          <w:b w:val="false"/>
          <w:i w:val="false"/>
          <w:color w:val="000000"/>
          <w:sz w:val="28"/>
        </w:rPr>
        <w:t>
      2.2.6. Банкте қажеттi сома жиналмаған жағдайда, жинақтау мерзiмi аяқталғаннан кейiн осы Шарттың 5.1-тармағында көзделген сыйақы ставкасы бойынша, жинақтауды жалғастыруға құқылы. Бұл ретте, салым бойынша мемлекеттiң сыйлықақысы есептелмейдi және Салымшы осы Шарттың 4.1-тармағының талаптарын орындаған сәтке дейiн тұрғын үй заемын алуға құқығы жоқ. 
</w:t>
      </w:r>
      <w:r>
        <w:br/>
      </w:r>
      <w:r>
        <w:rPr>
          <w:rFonts w:ascii="Times New Roman"/>
          <w:b w:val="false"/>
          <w:i w:val="false"/>
          <w:color w:val="000000"/>
          <w:sz w:val="28"/>
        </w:rPr>
        <w:t>
      2.3. Банк: 
</w:t>
      </w:r>
      <w:r>
        <w:br/>
      </w:r>
      <w:r>
        <w:rPr>
          <w:rFonts w:ascii="Times New Roman"/>
          <w:b w:val="false"/>
          <w:i w:val="false"/>
          <w:color w:val="000000"/>
          <w:sz w:val="28"/>
        </w:rPr>
        <w:t>
      2.3.1. Салымшыға Салым бойынша шот ашуға және оған қолма-қол салынған және қолма-қол ақшасыз тәртiппен аударым жасалған ақшаны есепке алуға; 
</w:t>
      </w:r>
      <w:r>
        <w:br/>
      </w:r>
      <w:r>
        <w:rPr>
          <w:rFonts w:ascii="Times New Roman"/>
          <w:b w:val="false"/>
          <w:i w:val="false"/>
          <w:color w:val="000000"/>
          <w:sz w:val="28"/>
        </w:rPr>
        <w:t>
      2.3.2. Салымға осы Шарттың 5.1-тармағында айқындалған мөлшерде сыйақы есептеуге; Бұл ретте Шот ашылған күнiнен бастап сыйақы төлеуге арналған мерзiмнiң есебi басталады; 
</w:t>
      </w:r>
      <w:r>
        <w:br/>
      </w:r>
      <w:r>
        <w:rPr>
          <w:rFonts w:ascii="Times New Roman"/>
          <w:b w:val="false"/>
          <w:i w:val="false"/>
          <w:color w:val="000000"/>
          <w:sz w:val="28"/>
        </w:rPr>
        <w:t>
      2.3.3. Салым бойынша мемлекеттiң сыйлықақысын Қазақстан Республикасының заңнамасында айқындалған тәртiппен есептеуге және оларды Шотқа орналастыруға; 
</w:t>
      </w:r>
      <w:r>
        <w:br/>
      </w:r>
      <w:r>
        <w:rPr>
          <w:rFonts w:ascii="Times New Roman"/>
          <w:b w:val="false"/>
          <w:i w:val="false"/>
          <w:color w:val="000000"/>
          <w:sz w:val="28"/>
        </w:rPr>
        <w:t>
      2.3.4. Тұрғын үй заемын төлеудiң кезектiлiгін белгiлеу мақсатында Қазақстан Республикасының Ұлттық Банкi мен Қазақстан Республикасының Қаржы министрлiгі айқындаған тәртiппен Шарт бойынша бағалау көрсеткiшiнiң есебiн жүзеге асыруға, сондай-ақ Салымшы осы ақпаратты сұраған жағдайда Салымшыны Шартты жасасу кезiнде оның. мәнiмен және есеп айырысу тәртiбiмен таныстыруға; 
</w:t>
      </w:r>
      <w:r>
        <w:br/>
      </w:r>
      <w:r>
        <w:rPr>
          <w:rFonts w:ascii="Times New Roman"/>
          <w:b w:val="false"/>
          <w:i w:val="false"/>
          <w:color w:val="000000"/>
          <w:sz w:val="28"/>
        </w:rPr>
        <w:t>
      2.3.5. Салымшының бастамасы бойынша осы Шартты мерзiмiнен бұрын бұзған жағдайда, салымның негiзгi сомасын және Шартты бұзу сәтiне ол бойынша есептелген сыйақыны не осы Шарттың 7.4-тармағының талаптарына сәйкес жинақталған ақшаның бүкiл сомасын төлеуге; 
</w:t>
      </w:r>
      <w:r>
        <w:br/>
      </w:r>
      <w:r>
        <w:rPr>
          <w:rFonts w:ascii="Times New Roman"/>
          <w:b w:val="false"/>
          <w:i w:val="false"/>
          <w:color w:val="000000"/>
          <w:sz w:val="28"/>
        </w:rPr>
        <w:t>
      2.3.6. Осы Шарт талаптарының құпиялылығын қамтамасыз етуге мiндеттенедi. Қазақстан Республикасының заңнамалық кесiмдерiнде көзделген жағдайларда ғана, осы Шарттың талаптары туралы ақпаратпен үшіншi тұлғаны Салымшының келісiмiнсiз таныстыруға болады. 
</w:t>
      </w:r>
      <w:r>
        <w:br/>
      </w:r>
      <w:r>
        <w:rPr>
          <w:rFonts w:ascii="Times New Roman"/>
          <w:b w:val="false"/>
          <w:i w:val="false"/>
          <w:color w:val="000000"/>
          <w:sz w:val="28"/>
        </w:rPr>
        <w:t>
      2.4. Банк: 
</w:t>
      </w:r>
      <w:r>
        <w:br/>
      </w:r>
      <w:r>
        <w:rPr>
          <w:rFonts w:ascii="Times New Roman"/>
          <w:b w:val="false"/>
          <w:i w:val="false"/>
          <w:color w:val="000000"/>
          <w:sz w:val="28"/>
        </w:rPr>
        <w:t>
      2.4.1. Қазақстан Республикасының заңнамасына сәйкес уәкiлеттендiрiлген шешiмдерiнiң негізiнде Шот бойынша операцияларды тоқтата тұруға; 
</w:t>
      </w:r>
      <w:r>
        <w:br/>
      </w:r>
      <w:r>
        <w:rPr>
          <w:rFonts w:ascii="Times New Roman"/>
          <w:b w:val="false"/>
          <w:i w:val="false"/>
          <w:color w:val="000000"/>
          <w:sz w:val="28"/>
        </w:rPr>
        <w:t>
      2.4.2. Қазақстан Республикасының заңнамасында көзделген жағдайларды қоспағанда, егер мемлекеттiң сыйлықақы сомасы Заңды және (немесе) осы Шарттың талаптарын бұза отырып есептелсе, сондай-ақ Салымшы осы Шарттың талаптарын бұзған жағдайда, Салымшының Шотынан акцептеусiз тәртiбiмен толық алып қоюға және республикалық бюджетке қайтаруға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Шотты жүргiзу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Тұрғын үй құрылысы жинақ ақшасы бойынша салымның мерзiмiн есептеу Шоттың ашылған күнiнен басталады, бұл ретте Шоттың ашылған және жабылған күнi бiр күн болып есептеледi. 
</w:t>
      </w:r>
      <w:r>
        <w:br/>
      </w:r>
      <w:r>
        <w:rPr>
          <w:rFonts w:ascii="Times New Roman"/>
          <w:b w:val="false"/>
          <w:i w:val="false"/>
          <w:color w:val="000000"/>
          <w:sz w:val="28"/>
        </w:rPr>
        <w:t>
      3.2. Салым бойынша сыйақы: 
</w:t>
      </w:r>
      <w:r>
        <w:br/>
      </w:r>
      <w:r>
        <w:rPr>
          <w:rFonts w:ascii="Times New Roman"/>
          <w:b w:val="false"/>
          <w:i w:val="false"/>
          <w:color w:val="000000"/>
          <w:sz w:val="28"/>
        </w:rPr>
        <w:t>
      1) жинақтау мерзiмi аяқталмаған кезде - жыл қорытындысы бойынша; 
</w:t>
      </w:r>
      <w:r>
        <w:br/>
      </w:r>
      <w:r>
        <w:rPr>
          <w:rFonts w:ascii="Times New Roman"/>
          <w:b w:val="false"/>
          <w:i w:val="false"/>
          <w:color w:val="000000"/>
          <w:sz w:val="28"/>
        </w:rPr>
        <w:t>
      2) жинақтау мерзімі аяқталған кезде - жыл басынан басталған кезең үшiн есептеледi. 
</w:t>
      </w:r>
      <w:r>
        <w:br/>
      </w:r>
      <w:r>
        <w:rPr>
          <w:rFonts w:ascii="Times New Roman"/>
          <w:b w:val="false"/>
          <w:i w:val="false"/>
          <w:color w:val="000000"/>
          <w:sz w:val="28"/>
        </w:rPr>
        <w:t>
      3.3. Шот бойынша ақша қозғалысымен байланысты барлық операциялар сыйақы сомасының және мемлекеттiң сыйлықақысының есептелуiн қоса алғанда, ол Банкке ұсынылған жағдайда, Салымшының салым құжатының тиiстi бөлiмдерiнде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Тұрғын үй заемын беру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Салымшыға тұрғын үй заемы және жинақталған қаражаттың сомасы (шарт сомасы) төменде санамаланған барлық талаптарды сақтай отырып: 
</w:t>
      </w:r>
      <w:r>
        <w:br/>
      </w:r>
      <w:r>
        <w:rPr>
          <w:rFonts w:ascii="Times New Roman"/>
          <w:b w:val="false"/>
          <w:i w:val="false"/>
          <w:color w:val="000000"/>
          <w:sz w:val="28"/>
        </w:rPr>
        <w:t>
      1) қажеттi сома жинақталғанда; 
</w:t>
      </w:r>
      <w:r>
        <w:br/>
      </w:r>
      <w:r>
        <w:rPr>
          <w:rFonts w:ascii="Times New Roman"/>
          <w:b w:val="false"/>
          <w:i w:val="false"/>
          <w:color w:val="000000"/>
          <w:sz w:val="28"/>
        </w:rPr>
        <w:t>
      2) жинақтау мерзiмі аяқталғанда (бiрақ, осы Шарт жасалғаннан кейiн кемiнде үш жылдан соң); 
</w:t>
      </w:r>
      <w:r>
        <w:br/>
      </w:r>
      <w:r>
        <w:rPr>
          <w:rFonts w:ascii="Times New Roman"/>
          <w:b w:val="false"/>
          <w:i w:val="false"/>
          <w:color w:val="000000"/>
          <w:sz w:val="28"/>
        </w:rPr>
        <w:t>
      3) Қазақстан Республикасының Ұлттық Банкi мен Қазақстан Республикасының Қаржы министрлiгi айқындаған тәртiпке сәйкес банк есептеген бағалау көрсеткiшi негiзiнде төлем кезектiлігi басталғанда; 
</w:t>
      </w:r>
      <w:r>
        <w:br/>
      </w:r>
      <w:r>
        <w:rPr>
          <w:rFonts w:ascii="Times New Roman"/>
          <w:b w:val="false"/>
          <w:i w:val="false"/>
          <w:color w:val="000000"/>
          <w:sz w:val="28"/>
        </w:rPr>
        <w:t>
      4) Салымшы тұрғын үй заемын қажетті түрде қамтамасыз еткенде төленеді. 
</w:t>
      </w:r>
      <w:r>
        <w:br/>
      </w:r>
      <w:r>
        <w:rPr>
          <w:rFonts w:ascii="Times New Roman"/>
          <w:b w:val="false"/>
          <w:i w:val="false"/>
          <w:color w:val="000000"/>
          <w:sz w:val="28"/>
        </w:rPr>
        <w:t>
      4.2. Салымшының осы Шарттың 10.1-тармағына сәйкес жинақталған ақшаның сомасын алуы оны тұрғын үй заемын алу құқығынан айырмайды.
</w:t>
      </w:r>
      <w:r>
        <w:br/>
      </w:r>
      <w:r>
        <w:rPr>
          <w:rFonts w:ascii="Times New Roman"/>
          <w:b w:val="false"/>
          <w:i w:val="false"/>
          <w:color w:val="000000"/>
          <w:sz w:val="28"/>
        </w:rPr>
        <w:t>
      4.3. Салымшы осы Шарттың 4.1-тармағының талаптарын орындағанына қарамастан, тұрғын үй заемын алудан бас тартқан жағдайда, оның мемлекеттiң сыйлықақысын қоспағанда, жинақталған қаражат сомасын алуға құқығы бар. Салымшы мемлекеттiң сыйлықақысын алу құқығын жинақтаудың бес жылынан кейiн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Тұрғын үй құрылысы жинақ ақшасының және тұрғын үй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заемының салымы бойынша сыйақы ставкасы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 Тұрғын үй заемы бойынша сыйақы ставкасының мөлшерi тұрғын үй құрылысы жинақ ақша салымдары бойынша сыйақы ставкасының жылдық үш пайызынан жоғары болмайды.
</w:t>
      </w:r>
      <w:r>
        <w:br/>
      </w:r>
      <w:r>
        <w:rPr>
          <w:rFonts w:ascii="Times New Roman"/>
          <w:b w:val="false"/>
          <w:i w:val="false"/>
          <w:color w:val="000000"/>
          <w:sz w:val="28"/>
        </w:rPr>
        <w:t>
      5.2. Тұрғын үй құрылысы жинақ ақшасына салым бойынша сыйақы ставкасы бүкiл жинақтау мерзiмiне жылдық ______ % (_______ пайыз) құрайды.
</w:t>
      </w:r>
      <w:r>
        <w:br/>
      </w:r>
      <w:r>
        <w:rPr>
          <w:rFonts w:ascii="Times New Roman"/>
          <w:b w:val="false"/>
          <w:i w:val="false"/>
          <w:color w:val="000000"/>
          <w:sz w:val="28"/>
        </w:rPr>
        <w:t>
      5.3. Тұрғын үй заемы бойынша сыйақы ставкасы заемды пайдаланудың бүкiл уақытына жылдық ______ % (_______ пайыз) құрайды.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Жинақталған ақша сомасын және/немесе тұрғын үй заемын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кепiлге берудiң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6.1. Осы Шарт бойынша құқықтарды кепiлге тапсырған кезде төмендегi мынадай талаптар сақталуы тиiс:
</w:t>
      </w:r>
      <w:r>
        <w:br/>
      </w:r>
      <w:r>
        <w:rPr>
          <w:rFonts w:ascii="Times New Roman"/>
          <w:b w:val="false"/>
          <w:i w:val="false"/>
          <w:color w:val="000000"/>
          <w:sz w:val="28"/>
        </w:rPr>
        <w:t>
      1) осы Шарт бойынша құқықтар оны уәкiлетті орган тiркелген сәттен бастап кепiлге тапсырылған деп танылады; 
</w:t>
      </w:r>
      <w:r>
        <w:br/>
      </w:r>
      <w:r>
        <w:rPr>
          <w:rFonts w:ascii="Times New Roman"/>
          <w:b w:val="false"/>
          <w:i w:val="false"/>
          <w:color w:val="000000"/>
          <w:sz w:val="28"/>
        </w:rPr>
        <w:t>
      2) салымшы Банктi құқықтарды кепiлге беру туралы кепiл туралы шарт жасалғаннан кейiн 3 (үш) банктiк күн ішiнде хабардар етедi; 
</w:t>
      </w:r>
      <w:r>
        <w:br/>
      </w:r>
      <w:r>
        <w:rPr>
          <w:rFonts w:ascii="Times New Roman"/>
          <w:b w:val="false"/>
          <w:i w:val="false"/>
          <w:color w:val="000000"/>
          <w:sz w:val="28"/>
        </w:rPr>
        <w:t>
      3) кепiл туралы шарт бойынша мiндеттемелердi орындау мерзiмi басталғанға дейiн Салымшы осы Шарттың 1.2-тармағында көзделген мiндеттемелердi орындаудан босатылмайды; 
</w:t>
      </w:r>
      <w:r>
        <w:br/>
      </w:r>
      <w:r>
        <w:rPr>
          <w:rFonts w:ascii="Times New Roman"/>
          <w:b w:val="false"/>
          <w:i w:val="false"/>
          <w:color w:val="000000"/>
          <w:sz w:val="28"/>
        </w:rPr>
        <w:t>
      4) егер осы Шарт бойынша кепiлдегi құқықтар басқа талаптарды (қайта кепiлге беру) қамтамасыз етуге тағы бiр кепiлдiң мәнi болса, келесi кепiл ұстаушының талаптары бұрынғы кепiл ұстаушының талаптарынан кейін кепіл мәнінің құнынан қанағаттандырылады. Бұл ретте, қайта кепілге беру кепіл туралы бұрынғы шартпен тыйым салынбаса рұқсат етіледі. 
</w:t>
      </w:r>
      <w:r>
        <w:br/>
      </w:r>
      <w:r>
        <w:rPr>
          <w:rFonts w:ascii="Times New Roman"/>
          <w:b w:val="false"/>
          <w:i w:val="false"/>
          <w:color w:val="000000"/>
          <w:sz w:val="28"/>
        </w:rPr>
        <w:t>
      5) кепiл ұстаушы осы Шартта көзделген мөлшерде және мерзімде осы Шарт бойынша Банктің міндеттемелерін орындауды талап ете алады; 
</w:t>
      </w:r>
      <w:r>
        <w:br/>
      </w:r>
      <w:r>
        <w:rPr>
          <w:rFonts w:ascii="Times New Roman"/>
          <w:b w:val="false"/>
          <w:i w:val="false"/>
          <w:color w:val="000000"/>
          <w:sz w:val="28"/>
        </w:rPr>
        <w:t>
      6) кепiлмен қамтамасыз етiлген міндеттеменiң тоқтатылуымен бiрге кепiл де тоқтатылады.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Шарттың мазмұнын өзгерту және бұзу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7.1. Осы Шарт салым бойынша және тұрғын үй заемын пайдалануға сыйақы ставкасын қоспағанда, Тараптардың келiсiмi бойынша өзгертiлуi, толықтырылуы, ұзартылуы, сондай-ақ бұзылуы мүмкін. 
</w:t>
      </w:r>
      <w:r>
        <w:br/>
      </w:r>
      <w:r>
        <w:rPr>
          <w:rFonts w:ascii="Times New Roman"/>
          <w:b w:val="false"/>
          <w:i w:val="false"/>
          <w:color w:val="000000"/>
          <w:sz w:val="28"/>
        </w:rPr>
        <w:t>
      7.2. Барлық өзгерiстер мен толықтырулар осы Шарттың ажырамас бөлiгi болып табылатын қосымша келiсiм ретiнде жазбаша ресiмделедi. 
</w:t>
      </w:r>
      <w:r>
        <w:br/>
      </w:r>
      <w:r>
        <w:rPr>
          <w:rFonts w:ascii="Times New Roman"/>
          <w:b w:val="false"/>
          <w:i w:val="false"/>
          <w:color w:val="000000"/>
          <w:sz w:val="28"/>
        </w:rPr>
        <w:t>
      7.3. Тараптардың әрқайсысы бұзу күнiне дейін кемiнде 30 (отыз) күнтiзбелiк күн бұрын, басқа Тарапты ескерте отырып, осы Шартты бұзуға құқылы. 
</w:t>
      </w:r>
      <w:r>
        <w:br/>
      </w:r>
      <w:r>
        <w:rPr>
          <w:rFonts w:ascii="Times New Roman"/>
          <w:b w:val="false"/>
          <w:i w:val="false"/>
          <w:color w:val="000000"/>
          <w:sz w:val="28"/>
        </w:rPr>
        <w:t>
      7.4. Салымшының бастамасы бойынша Шарт бұзылған жағдайда, оған: 
</w:t>
      </w:r>
      <w:r>
        <w:br/>
      </w:r>
      <w:r>
        <w:rPr>
          <w:rFonts w:ascii="Times New Roman"/>
          <w:b w:val="false"/>
          <w:i w:val="false"/>
          <w:color w:val="000000"/>
          <w:sz w:val="28"/>
        </w:rPr>
        <w:t>
      1) бұзу кезiнде Банк осы Шарттың талаптарын орындағанына қарамастан - салымның негiзгi сомасын және ол бойынша есептелген сыйақыны, сондай-ақ мемлекеттiң сыйлықақысын (бес жылдан астам уақытта жинақталған жағдайда); 
</w:t>
      </w:r>
      <w:r>
        <w:br/>
      </w:r>
      <w:r>
        <w:rPr>
          <w:rFonts w:ascii="Times New Roman"/>
          <w:b w:val="false"/>
          <w:i w:val="false"/>
          <w:color w:val="000000"/>
          <w:sz w:val="28"/>
        </w:rPr>
        <w:t>
      2) бұзу кезiнде мемлекеттiң сыйлықақысы уақытылы есептелмеген жағдайда, жинақталған ақшаның бүкiл сомасы төленедi.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Шартты жасасу кезiндегi комиссиялық алымның мөлшерi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8.1. Комиссиялық алымның мөлшерi ______________ теңге құрайды.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Тараптардың жауапкершiлігi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9.1. Салымшы осы Шарттың 4.1-тармағының талаптарын орындаған кезiнде Банк тұрғын үй заемын бермеген жағдайда және шарт бойынша құқықтар басқаларға берiлмеген не басқа тұлғалардың пайдасына кепiлге берiлген жағдайда, Банк Салымшыға мерзiмi өткен әрбір күн үшін төленбеген тұрғын үй заемы сомасынан 0,5% мөлшерінде өсім төлейді. 
</w:t>
      </w:r>
      <w:r>
        <w:br/>
      </w:r>
      <w:r>
        <w:rPr>
          <w:rFonts w:ascii="Times New Roman"/>
          <w:b w:val="false"/>
          <w:i w:val="false"/>
          <w:color w:val="000000"/>
          <w:sz w:val="28"/>
        </w:rPr>
        <w:t>
      Бұл ретте Салымшы жинақталған ақша сомасын талап еткен жағдайда, осы Шарттың қолданылуы және өсімнің есептелуі тоқтатылады, ал Банк Салымшының бірінші талап етуі бойынша даусыз тәртіппен оған жинақталған ақша сомасын және төлем сәтіне есептелген өсімді төлеуге міндетті. 
</w:t>
      </w:r>
      <w:r>
        <w:br/>
      </w:r>
      <w:r>
        <w:rPr>
          <w:rFonts w:ascii="Times New Roman"/>
          <w:b w:val="false"/>
          <w:i w:val="false"/>
          <w:color w:val="000000"/>
          <w:sz w:val="28"/>
        </w:rPr>
        <w:t>
      9.2. Салымшы осы Шарттың 2.1.2-тармағының талаптарын орындамағаны үшiн Банкке мерзiмi өткен әрбiр күн үшiн комиссиялық алым сомасынан 0,5% мөлшерiнде өсiм төлейдi.
</w:t>
      </w:r>
      <w:r>
        <w:br/>
      </w:r>
      <w:r>
        <w:rPr>
          <w:rFonts w:ascii="Times New Roman"/>
          <w:b w:val="false"/>
          <w:i w:val="false"/>
          <w:color w:val="000000"/>
          <w:sz w:val="28"/>
        </w:rPr>
        <w:t>
      9.3. Тараптар осы Шарт бойынша мiндеттемелердi орындамағаны және/немесе тиiсті түрде орындамағаны үшiн әрi еңсерiлмес күштiң салдарынан (форс-мажор) туындаған зиян үшiн жауапкершiлiктен босатылады.
</w:t>
      </w:r>
      <w:r>
        <w:br/>
      </w:r>
      <w:r>
        <w:rPr>
          <w:rFonts w:ascii="Times New Roman"/>
          <w:b w:val="false"/>
          <w:i w:val="false"/>
          <w:color w:val="000000"/>
          <w:sz w:val="28"/>
        </w:rPr>
        <w:t>
      Осы Шарттың мақсаттары үшiн форс-мажор дүлей зiлзала және қоғамдық құбылыстарды қоса алғанда, Тараптардың естi бақылауына көнбейтiн оқиғаны бiлдiредi.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Банктiң қызметi тоқтатылған жағдайда, Салымшыға ақшаны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қайтарудың тәртiбi мен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10.1. Банктiң қызметi тоқтатылған жағдайда, Салымшыға ақшаны қайтарудың тәртiбi мен талаптары Қазақстан Республикасының заңнамалық кесiмдерiмен белгiленедi.
</w:t>
      </w:r>
      <w:r>
        <w:br/>
      </w:r>
      <w:r>
        <w:rPr>
          <w:rFonts w:ascii="Times New Roman"/>
          <w:b w:val="false"/>
          <w:i w:val="false"/>
          <w:color w:val="000000"/>
          <w:sz w:val="28"/>
        </w:rPr>
        <w:t>
     10.2. Салымға "Қазақстанның жеке тұлғалардың салымдарына (депозиттерiне) кепiлдiк беру (сақтандыру) қоры" (бұдан әрi - Қор) ЖАҚ кепiлдiк бередi (сақтандырады). Банк мәжбүрлеп таратылған жағдайда, салым бойынша өтемақы Қазақстан Республикасының заңнамасында айқындалған тәртiппен төленедi.
</w:t>
      </w:r>
      <w:r>
        <w:br/>
      </w:r>
      <w:r>
        <w:rPr>
          <w:rFonts w:ascii="Times New Roman"/>
          <w:b w:val="false"/>
          <w:i w:val="false"/>
          <w:color w:val="000000"/>
          <w:sz w:val="28"/>
        </w:rPr>
        <w:t>
     10.3. Қор Салымшыға өтемақыны төлеген жағдайда, ол төленген өтемақы сомасы мөлшерiнде Банкке керi талап ету құқығына ие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Сыйақыны және мемлекеттiң сыйлықақысын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есептеудiң тәртiбі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11.1. Банк есептеген салым және тұрғын үй заемы бойынша сыйақыны есептеу кезiнде, бiр жыл 360 (үш жүз алпыс) күнге тең болады. Сыйақы салымды орналастыру және тұрғын үй заемын пайдаланудың нақты күндерi санына есептеледi. 
</w:t>
      </w:r>
      <w:r>
        <w:br/>
      </w:r>
      <w:r>
        <w:rPr>
          <w:rFonts w:ascii="Times New Roman"/>
          <w:b w:val="false"/>
          <w:i w:val="false"/>
          <w:color w:val="000000"/>
          <w:sz w:val="28"/>
        </w:rPr>
        <w:t>
      11.2. Салым бойынша мемлекеттің сыйлықақысын есептеу кезінде есепті жылдың 31 желтоқсанындағы жағдай бойынша Шоттағы қалдық есепке алынады.
</w:t>
      </w:r>
      <w:r>
        <w:br/>
      </w:r>
      <w:r>
        <w:rPr>
          <w:rFonts w:ascii="Times New Roman"/>
          <w:b w:val="false"/>
          <w:i w:val="false"/>
          <w:color w:val="000000"/>
          <w:sz w:val="28"/>
        </w:rPr>
        <w:t>
      11.3. Қазақстан Республикасының заңнамалық кесiмдерiнде көзделген жағдайларда, Шот бойынша операцияларды тоқтата тұру кезінде немесе Шоттағы бар ақшаға тыйым салынған кезде, Шот бойынша операцияларды тоқтата тұру кезеңiне Банк сыйақы төлемейді.
</w:t>
      </w:r>
      <w:r>
        <w:br/>
      </w:r>
      <w:r>
        <w:rPr>
          <w:rFonts w:ascii="Times New Roman"/>
          <w:b w:val="false"/>
          <w:i w:val="false"/>
          <w:color w:val="000000"/>
          <w:sz w:val="28"/>
        </w:rPr>
        <w:t>
      11.4. Салымшы осы Шарттың 1.2-тармағында көрсетiлген мерзiмде жинақталған қаражат сомасын талап етпеген жағдайда, оның осы Шарттың 5.1-тармағында көзделген мөлшерде сыйақыны және салым бойынша мемлекеттiң сыйлықақысын есептеуге, сондай-ақ тұрғын үй заемын алуға құқығы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Дауларды қарау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12.1. Осы Шарттың талаптарын орындау бойынша келiспеушiлiктер және даулар туындаған жағдайда, Тараптар оларды соттан тыс тәртiппен реттеу үшiн барлық қажеттi шараларды қабылдауға мiндеттенедi.
</w:t>
      </w:r>
      <w:r>
        <w:br/>
      </w:r>
      <w:r>
        <w:rPr>
          <w:rFonts w:ascii="Times New Roman"/>
          <w:b w:val="false"/>
          <w:i w:val="false"/>
          <w:color w:val="000000"/>
          <w:sz w:val="28"/>
        </w:rPr>
        <w:t>
     12.2. Тараптар арасында өзара келiсiмге қол жеткiзiлмеген жағдайда, барлық реттелмеген даулар Қазақстан Республикасының заңнамасына сәйкес қаралады.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Шарттың қолданылу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13.1. Осы Шарт Салымшы Шотқа ақша салған күнінен бастап күшiне енедi және жинақтау мерзiмi мен тұрғын үй заемын пайдалану мерзiмi ішiнде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Шарттың басқа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14.1. Осы шарт мемлекеттiк тiлде екi дана және орыс тiлiнде екі дана, төрт данада жасалды, әрқайсысының заңды күшi бiрдей.
</w:t>
      </w:r>
      <w:r>
        <w:br/>
      </w:r>
      <w:r>
        <w:rPr>
          <w:rFonts w:ascii="Times New Roman"/>
          <w:b w:val="false"/>
          <w:i w:val="false"/>
          <w:color w:val="000000"/>
          <w:sz w:val="28"/>
        </w:rPr>
        <w:t>
     Мемлекеттiк тiлдегi және орыс тiлiндегi бiр данасы Банкте, ал басқалары - Салымшыда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Тараптардың мекен-жайы, деректемелері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қойылған қолдары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                                    Салымшы:
</w:t>
      </w:r>
      <w:r>
        <w:br/>
      </w:r>
      <w:r>
        <w:rPr>
          <w:rFonts w:ascii="Times New Roman"/>
          <w:b w:val="false"/>
          <w:i w:val="false"/>
          <w:color w:val="000000"/>
          <w:sz w:val="28"/>
        </w:rPr>
        <w:t>
______________________________ ЖАҚ       Аты-жөнi: ______________
</w:t>
      </w:r>
      <w:r>
        <w:br/>
      </w:r>
      <w:r>
        <w:rPr>
          <w:rFonts w:ascii="Times New Roman"/>
          <w:b w:val="false"/>
          <w:i w:val="false"/>
          <w:color w:val="000000"/>
          <w:sz w:val="28"/>
        </w:rPr>
        <w:t>
______________________________                     ______________
</w:t>
      </w:r>
      <w:r>
        <w:br/>
      </w:r>
      <w:r>
        <w:rPr>
          <w:rFonts w:ascii="Times New Roman"/>
          <w:b w:val="false"/>
          <w:i w:val="false"/>
          <w:color w:val="000000"/>
          <w:sz w:val="28"/>
        </w:rPr>
        <w:t>
        (мекен-жайы)                               ______________
</w:t>
      </w:r>
      <w:r>
        <w:br/>
      </w:r>
      <w:r>
        <w:rPr>
          <w:rFonts w:ascii="Times New Roman"/>
          <w:b w:val="false"/>
          <w:i w:val="false"/>
          <w:color w:val="000000"/>
          <w:sz w:val="28"/>
        </w:rPr>
        <w:t>
Қазақстан Республикасы Ұлттық        Жеке басын куәландыратын құжат
</w:t>
      </w:r>
      <w:r>
        <w:br/>
      </w:r>
      <w:r>
        <w:rPr>
          <w:rFonts w:ascii="Times New Roman"/>
          <w:b w:val="false"/>
          <w:i w:val="false"/>
          <w:color w:val="000000"/>
          <w:sz w:val="28"/>
        </w:rPr>
        <w:t>
Банкiнiң Төлем жүйесi               ____________________________
</w:t>
      </w:r>
      <w:r>
        <w:br/>
      </w:r>
      <w:r>
        <w:rPr>
          <w:rFonts w:ascii="Times New Roman"/>
          <w:b w:val="false"/>
          <w:i w:val="false"/>
          <w:color w:val="000000"/>
          <w:sz w:val="28"/>
        </w:rPr>
        <w:t>
басқармасындағы корр. шоты
</w:t>
      </w:r>
      <w:r>
        <w:br/>
      </w:r>
      <w:r>
        <w:rPr>
          <w:rFonts w:ascii="Times New Roman"/>
          <w:b w:val="false"/>
          <w:i w:val="false"/>
          <w:color w:val="000000"/>
          <w:sz w:val="28"/>
        </w:rPr>
        <w:t>
 ______________________________
</w:t>
      </w:r>
      <w:r>
        <w:br/>
      </w:r>
      <w:r>
        <w:rPr>
          <w:rFonts w:ascii="Times New Roman"/>
          <w:b w:val="false"/>
          <w:i w:val="false"/>
          <w:color w:val="000000"/>
          <w:sz w:val="28"/>
        </w:rPr>
        <w:t>
________________ коды ________           (мекен-жайы)
</w:t>
      </w:r>
      <w:r>
        <w:br/>
      </w:r>
      <w:r>
        <w:rPr>
          <w:rFonts w:ascii="Times New Roman"/>
          <w:b w:val="false"/>
          <w:i w:val="false"/>
          <w:color w:val="000000"/>
          <w:sz w:val="28"/>
        </w:rPr>
        <w:t>
СТН _________________                    СТН _______________
</w:t>
      </w:r>
      <w:r>
        <w:br/>
      </w:r>
      <w:r>
        <w:rPr>
          <w:rFonts w:ascii="Times New Roman"/>
          <w:b w:val="false"/>
          <w:i w:val="false"/>
          <w:color w:val="000000"/>
          <w:sz w:val="28"/>
        </w:rPr>
        <w:t>
Банктің атынан                           Салымшы
</w:t>
      </w:r>
      <w:r>
        <w:br/>
      </w:r>
      <w:r>
        <w:rPr>
          <w:rFonts w:ascii="Times New Roman"/>
          <w:b w:val="false"/>
          <w:i w:val="false"/>
          <w:color w:val="000000"/>
          <w:sz w:val="28"/>
        </w:rPr>
        <w:t>
______________                           ______________
</w:t>
      </w:r>
      <w:r>
        <w:br/>
      </w:r>
      <w:r>
        <w:rPr>
          <w:rFonts w:ascii="Times New Roman"/>
          <w:b w:val="false"/>
          <w:i w:val="false"/>
          <w:color w:val="000000"/>
          <w:sz w:val="28"/>
        </w:rPr>
        <w:t>
    (қолы)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