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a9781" w14:textId="51a97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Акцизделетін тауарлардың жекелеген түрлерін акциздік алым таңбаларымен таңбалау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21 маусым N 846.
Күші жойылды - ҚР Үкіметінің 2003.08.08. N 792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Акцизделетін тауарлардың жекелеген түрлерін заңсыз өндіруді және олардың айналымын болдырмау, акцизделетін тауарларды акциздік алым таңбаларымен таңбалау тәртібін жетілдіру мақсатында Қазақстан Республикасының Үкіметі қаулы етеді: 
</w:t>
      </w:r>
      <w:r>
        <w:br/>
      </w:r>
      <w:r>
        <w:rPr>
          <w:rFonts w:ascii="Times New Roman"/>
          <w:b w:val="false"/>
          <w:i w:val="false"/>
          <w:color w:val="000000"/>
          <w:sz w:val="28"/>
        </w:rPr>
        <w:t>
      1. 2001 жылғы 1 шілдеден бастап 1 және 2-қосымшаларға сәйкес акцизделетін тауарларды жаңа үлгідегі акциздік алым таңбаларымен міндетті түрде таңбалау енгізілсін. 
</w:t>
      </w:r>
      <w:r>
        <w:br/>
      </w:r>
      <w:r>
        <w:rPr>
          <w:rFonts w:ascii="Times New Roman"/>
          <w:b w:val="false"/>
          <w:i w:val="false"/>
          <w:color w:val="000000"/>
          <w:sz w:val="28"/>
        </w:rPr>
        <w:t>
      2. Темекі бұйымдарын 1997 жылғы үлгідегі акциздік алым таңбаларымен таңбалау сақталсын. 
</w:t>
      </w:r>
      <w:r>
        <w:br/>
      </w:r>
      <w:r>
        <w:rPr>
          <w:rFonts w:ascii="Times New Roman"/>
          <w:b w:val="false"/>
          <w:i w:val="false"/>
          <w:color w:val="000000"/>
          <w:sz w:val="28"/>
        </w:rPr>
        <w:t>
      3. Отандық және импорттық өндірілген акцизделетін тауарларды (1 және 2-қосымшаларға сәйкес) 2001 жылғы үлгідегі акциздік алым таңбаларымен ғана сатуды: 
</w:t>
      </w:r>
      <w:r>
        <w:br/>
      </w:r>
      <w:r>
        <w:rPr>
          <w:rFonts w:ascii="Times New Roman"/>
          <w:b w:val="false"/>
          <w:i w:val="false"/>
          <w:color w:val="000000"/>
          <w:sz w:val="28"/>
        </w:rPr>
        <w:t>
      1) акцизделетін тауарларды өндірушілер мен импорттаушылар - 2001 жылғы 1 шілдеден бастап; 
</w:t>
      </w:r>
      <w:r>
        <w:br/>
      </w:r>
      <w:r>
        <w:rPr>
          <w:rFonts w:ascii="Times New Roman"/>
          <w:b w:val="false"/>
          <w:i w:val="false"/>
          <w:color w:val="000000"/>
          <w:sz w:val="28"/>
        </w:rPr>
        <w:t>
      2) акцизделетін тауарларды сақтауды және сатуды жүзеге асыратын заңды және жеке тұлғалар - 2001 жылғы 1 қазаннан бастап жүзеге асырады деп белгіленсін. 
</w:t>
      </w:r>
      <w:r>
        <w:br/>
      </w:r>
      <w:r>
        <w:rPr>
          <w:rFonts w:ascii="Times New Roman"/>
          <w:b w:val="false"/>
          <w:i w:val="false"/>
          <w:color w:val="000000"/>
          <w:sz w:val="28"/>
        </w:rPr>
        <w:t>
      4. Акцизделетін тауарларды (1 және 2-қосымшаларға сәйкес) жаңа үлгідегі акциздік алым таңбаларымен таңбалауды отандық тауар өндірушілер мен акцизделетін өнімді импорттаушылар жүзеге асырады деп белгіленсін. 
</w:t>
      </w:r>
      <w:r>
        <w:br/>
      </w:r>
      <w:r>
        <w:rPr>
          <w:rFonts w:ascii="Times New Roman"/>
          <w:b w:val="false"/>
          <w:i w:val="false"/>
          <w:color w:val="000000"/>
          <w:sz w:val="28"/>
        </w:rPr>
        <w:t>
      5. Қазақстан Республикасының Мемлекеттік кіріс министрлігі: 
</w:t>
      </w:r>
      <w:r>
        <w:br/>
      </w:r>
      <w:r>
        <w:rPr>
          <w:rFonts w:ascii="Times New Roman"/>
          <w:b w:val="false"/>
          <w:i w:val="false"/>
          <w:color w:val="000000"/>
          <w:sz w:val="28"/>
        </w:rPr>
        <w:t>
      Қазақстан Республикасы Ұлттық Банкінің Банкнот фабрикасымен 1 және 2-қосымшаларға сәйкес акцизделетін тауарларды таңбалау үшін жаңа үлгідегі акциздік алым таңбаларын дайындауға арналған, сондай-ақ 3-қосымшаға сәйкес акцизделетін тауарларды таңбалау үшін акциздік алым таңбаларын дайындауға арналған шарт жасассын; 
</w:t>
      </w:r>
      <w:r>
        <w:br/>
      </w:r>
      <w:r>
        <w:rPr>
          <w:rFonts w:ascii="Times New Roman"/>
          <w:b w:val="false"/>
          <w:i w:val="false"/>
          <w:color w:val="000000"/>
          <w:sz w:val="28"/>
        </w:rPr>
        <w:t>
      импортталатын акцизделетін тауарлар бойынша келісім-шарттардың есебін міндетті түрде жүргізе отырып, өндірушілер мен импорттаушылардан 2001 жылға акциздік алым таңбаларын сатып алуға өтінімдер жинауды қамтамасыз етсін; 
</w:t>
      </w:r>
      <w:r>
        <w:br/>
      </w:r>
      <w:r>
        <w:rPr>
          <w:rFonts w:ascii="Times New Roman"/>
          <w:b w:val="false"/>
          <w:i w:val="false"/>
          <w:color w:val="000000"/>
          <w:sz w:val="28"/>
        </w:rPr>
        <w:t>
      акцизделетін тауарлардың акциздік алым таңбаларын сақтау және тасымалдау жөніндегі қызмет көрсетулерді Қазақстан Республикасы Мемлекеттік кіріс министрлігінің қаржыландыру сметасында көзделген қаражат есебінен жүргізсін. 
</w:t>
      </w:r>
      <w:r>
        <w:br/>
      </w:r>
      <w:r>
        <w:rPr>
          <w:rFonts w:ascii="Times New Roman"/>
          <w:b w:val="false"/>
          <w:i w:val="false"/>
          <w:color w:val="000000"/>
          <w:sz w:val="28"/>
        </w:rPr>
        <w:t>
      6. Қазақстан Республикасының Табиғи монополияларды реттеу, бәсекелестікті қорғау және шағын бизнесті қолдау жөніндегі агенттігі Қазақстан Республикасы Ұлттық Банкінің Банкнот фабрикасының Қазақстан Республикасының Мемлекеттік кіріс министрлігімен есептесу кезінде қолданатын жаңа үлгідегі акциздік алым таңбаларына бағаларды бекітуді және бағаларды қолданудың дұрыстығын бақылауды қамтамасыз етсін. 
</w:t>
      </w:r>
      <w:r>
        <w:br/>
      </w:r>
      <w:r>
        <w:rPr>
          <w:rFonts w:ascii="Times New Roman"/>
          <w:b w:val="false"/>
          <w:i w:val="false"/>
          <w:color w:val="000000"/>
          <w:sz w:val="28"/>
        </w:rPr>
        <w:t>
      7. Жаңа үлгідегі акциздік алым таңбаларымен таңбалауға жататын акцизделетін тауарлардың өндірісі мен айналымы саласындағы қызметті жүзеге асыратын заңды және жеке тұлғалар 2000 жылғы 1 шілдедегі жағдай бойынша 1 және 2-қосымшаларға сәйкес тізбе бойынша акцизделетін тауарларды түгендеуді жүргізсін. 
</w:t>
      </w:r>
      <w:r>
        <w:br/>
      </w:r>
      <w:r>
        <w:rPr>
          <w:rFonts w:ascii="Times New Roman"/>
          <w:b w:val="false"/>
          <w:i w:val="false"/>
          <w:color w:val="000000"/>
          <w:sz w:val="28"/>
        </w:rPr>
        <w:t>
      8. Түгендеу жүргізілген күнгі акцизделетін тауарлар (темекі бұйымдарын қоспағанда) таңбаланған 1999 жылғы үлгідегі акциздік алым таңбаларының құны (олар бойынша төленген қосылған құнға салынатын салықты қоспағанда), сондай-ақ түгендеу жүргізілген күнгі қалдықта болған 1999 жылғы үлгідегі пайдаланылмаған акциздік алым таңбаларының құны отандық тауар өндірушілер мен импорттаушылардың өндірісі мен айналымының шығындарына жатқызылуға тиіс. 
</w:t>
      </w:r>
      <w:r>
        <w:br/>
      </w:r>
      <w:r>
        <w:rPr>
          <w:rFonts w:ascii="Times New Roman"/>
          <w:b w:val="false"/>
          <w:i w:val="false"/>
          <w:color w:val="000000"/>
          <w:sz w:val="28"/>
        </w:rPr>
        <w:t>
      9. Акциздік таңбаларды дайындаудың құны өндіріс пен айналымның шығындарына жатқызылуға тиіс.
</w:t>
      </w:r>
      <w:r>
        <w:br/>
      </w:r>
      <w:r>
        <w:rPr>
          <w:rFonts w:ascii="Times New Roman"/>
          <w:b w:val="false"/>
          <w:i w:val="false"/>
          <w:color w:val="000000"/>
          <w:sz w:val="28"/>
        </w:rPr>
        <w:t>
      10. Акциздік алым таңбаларымен міндетті түрде таңбалануға тиісті акцизделетін тауарларды әкелу және сату ережелерін бұзу Қазақстан Республикасының заңнамалық кесімдерінде көзделген жауапкершілікті жүктейді.
</w:t>
      </w:r>
      <w:r>
        <w:br/>
      </w:r>
      <w:r>
        <w:rPr>
          <w:rFonts w:ascii="Times New Roman"/>
          <w:b w:val="false"/>
          <w:i w:val="false"/>
          <w:color w:val="000000"/>
          <w:sz w:val="28"/>
        </w:rPr>
        <w:t>
      11. "Акцизделетін тауарлардың жекелеген түрлерін акциздік алым таңбаларымен таңбалау туралы" Қазақстан Республикасы Үкіметінің 1999 жылғы 19 сәуірдегі N 431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ПҮКЖ-ы, 1999 ж., N 13, 130-құжат) күші жойылды деп танылсын.
</w:t>
      </w:r>
      <w:r>
        <w:br/>
      </w:r>
      <w:r>
        <w:rPr>
          <w:rFonts w:ascii="Times New Roman"/>
          <w:b w:val="false"/>
          <w:i w:val="false"/>
          <w:color w:val="000000"/>
          <w:sz w:val="28"/>
        </w:rPr>
        <w:t>
      12. Осы қаулы қол қойылған күнінен бастап күшіне енеді және жариялануға тиіс.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2001 жылғы 21 маусымдағы        
</w:t>
      </w:r>
      <w:r>
        <w:br/>
      </w:r>
      <w:r>
        <w:rPr>
          <w:rFonts w:ascii="Times New Roman"/>
          <w:b w:val="false"/>
          <w:i w:val="false"/>
          <w:color w:val="000000"/>
          <w:sz w:val="28"/>
        </w:rPr>
        <w:t>
N 846 қаулысына            
</w:t>
      </w:r>
      <w:r>
        <w:br/>
      </w:r>
      <w:r>
        <w:rPr>
          <w:rFonts w:ascii="Times New Roman"/>
          <w:b w:val="false"/>
          <w:i w:val="false"/>
          <w:color w:val="000000"/>
          <w:sz w:val="28"/>
        </w:rPr>
        <w:t>
1-қосымша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Жаңа үлгідегі акциздік алым таңбаларымен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таңбалануға тиісті отандық акцизделетін тауарлардың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Тізбесі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Арақ
</w:t>
      </w:r>
      <w:r>
        <w:br/>
      </w:r>
      <w:r>
        <w:rPr>
          <w:rFonts w:ascii="Times New Roman"/>
          <w:b w:val="false"/>
          <w:i w:val="false"/>
          <w:color w:val="000000"/>
          <w:sz w:val="28"/>
        </w:rPr>
        <w:t>
     2. Ликер-арақ бұйымдары
</w:t>
      </w:r>
      <w:r>
        <w:br/>
      </w:r>
      <w:r>
        <w:rPr>
          <w:rFonts w:ascii="Times New Roman"/>
          <w:b w:val="false"/>
          <w:i w:val="false"/>
          <w:color w:val="000000"/>
          <w:sz w:val="28"/>
        </w:rPr>
        <w:t>
     3. Күшейтілген сусындар, күшейтілген шырындар мен бальзамдар
</w:t>
      </w:r>
      <w:r>
        <w:br/>
      </w:r>
      <w:r>
        <w:rPr>
          <w:rFonts w:ascii="Times New Roman"/>
          <w:b w:val="false"/>
          <w:i w:val="false"/>
          <w:color w:val="000000"/>
          <w:sz w:val="28"/>
        </w:rPr>
        <w:t>
     4. Шараптар
</w:t>
      </w:r>
      <w:r>
        <w:br/>
      </w:r>
      <w:r>
        <w:rPr>
          <w:rFonts w:ascii="Times New Roman"/>
          <w:b w:val="false"/>
          <w:i w:val="false"/>
          <w:color w:val="000000"/>
          <w:sz w:val="28"/>
        </w:rPr>
        <w:t>
     5. Коньяктар
</w:t>
      </w:r>
      <w:r>
        <w:br/>
      </w:r>
      <w:r>
        <w:rPr>
          <w:rFonts w:ascii="Times New Roman"/>
          <w:b w:val="false"/>
          <w:i w:val="false"/>
          <w:color w:val="000000"/>
          <w:sz w:val="28"/>
        </w:rPr>
        <w:t>
     6. Шампан шараптары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2001 жылғы 21 маусымдағы         
</w:t>
      </w:r>
      <w:r>
        <w:br/>
      </w:r>
      <w:r>
        <w:rPr>
          <w:rFonts w:ascii="Times New Roman"/>
          <w:b w:val="false"/>
          <w:i w:val="false"/>
          <w:color w:val="000000"/>
          <w:sz w:val="28"/>
        </w:rPr>
        <w:t>
N 846 қаулысына            
</w:t>
      </w:r>
      <w:r>
        <w:br/>
      </w:r>
      <w:r>
        <w:rPr>
          <w:rFonts w:ascii="Times New Roman"/>
          <w:b w:val="false"/>
          <w:i w:val="false"/>
          <w:color w:val="000000"/>
          <w:sz w:val="28"/>
        </w:rPr>
        <w:t>
2-қосымша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Жаңа үлгідегі акциздік алым таңбаларымен таңбалануға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тиісті импортталатын акцизделетін тауарлардың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Тізбесі  
</w:t>
      </w:r>
      <w:r>
        <w:rPr>
          <w:rFonts w:ascii="Times New Roman"/>
          <w:b w:val="false"/>
          <w:i w:val="false"/>
          <w:color w:val="000080"/>
          <w:sz w:val="28"/>
        </w:rPr>
        <w:t>
</w:t>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Сыртқы экономикалық            !     Тауардың атауы
</w:t>
      </w:r>
      <w:r>
        <w:br/>
      </w:r>
      <w:r>
        <w:rPr>
          <w:rFonts w:ascii="Times New Roman"/>
          <w:b w:val="false"/>
          <w:i w:val="false"/>
          <w:color w:val="000000"/>
          <w:sz w:val="28"/>
        </w:rPr>
        <w:t>
         қызметтің тауар              !
</w:t>
      </w:r>
      <w:r>
        <w:br/>
      </w:r>
      <w:r>
        <w:rPr>
          <w:rFonts w:ascii="Times New Roman"/>
          <w:b w:val="false"/>
          <w:i w:val="false"/>
          <w:color w:val="000000"/>
          <w:sz w:val="28"/>
        </w:rPr>
        <w:t>
      номенклатурасының коды          ! _________________________________________________________________
</w:t>
      </w:r>
      <w:r>
        <w:br/>
      </w:r>
      <w:r>
        <w:rPr>
          <w:rFonts w:ascii="Times New Roman"/>
          <w:b w:val="false"/>
          <w:i w:val="false"/>
          <w:color w:val="000000"/>
          <w:sz w:val="28"/>
        </w:rPr>
        <w:t>
     2204 (220430-дан басқа), 2205,      Шараптар, шампан шараптары
</w:t>
      </w:r>
      <w:r>
        <w:br/>
      </w:r>
      <w:r>
        <w:rPr>
          <w:rFonts w:ascii="Times New Roman"/>
          <w:b w:val="false"/>
          <w:i w:val="false"/>
          <w:color w:val="000000"/>
          <w:sz w:val="28"/>
        </w:rPr>
        <w:t>
     220600*-ден                              _________________________________________________________________
</w:t>
      </w:r>
      <w:r>
        <w:br/>
      </w:r>
      <w:r>
        <w:rPr>
          <w:rFonts w:ascii="Times New Roman"/>
          <w:b w:val="false"/>
          <w:i w:val="false"/>
          <w:color w:val="000000"/>
          <w:sz w:val="28"/>
        </w:rPr>
        <w:t>
     2208*-ден                          Арақ, ликер-арақ бұйымдары,
</w:t>
      </w:r>
      <w:r>
        <w:br/>
      </w:r>
      <w:r>
        <w:rPr>
          <w:rFonts w:ascii="Times New Roman"/>
          <w:b w:val="false"/>
          <w:i w:val="false"/>
          <w:color w:val="000000"/>
          <w:sz w:val="28"/>
        </w:rPr>
        <w:t>
                                        күшейтілген сусындар, күшей.
</w:t>
      </w:r>
      <w:r>
        <w:br/>
      </w:r>
      <w:r>
        <w:rPr>
          <w:rFonts w:ascii="Times New Roman"/>
          <w:b w:val="false"/>
          <w:i w:val="false"/>
          <w:color w:val="000000"/>
          <w:sz w:val="28"/>
        </w:rPr>
        <w:t>
                                        тілген шырындар, бальзамдар,
</w:t>
      </w:r>
      <w:r>
        <w:br/>
      </w:r>
      <w:r>
        <w:rPr>
          <w:rFonts w:ascii="Times New Roman"/>
          <w:b w:val="false"/>
          <w:i w:val="false"/>
          <w:color w:val="000000"/>
          <w:sz w:val="28"/>
        </w:rPr>
        <w:t>
                                        коньяктар     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*Тауарлардың номенклатурасы кодпен де, тауарлардың
</w:t>
      </w:r>
      <w:r>
        <w:br/>
      </w:r>
      <w:r>
        <w:rPr>
          <w:rFonts w:ascii="Times New Roman"/>
          <w:b w:val="false"/>
          <w:i w:val="false"/>
          <w:color w:val="000000"/>
          <w:sz w:val="28"/>
        </w:rPr>
        <w:t>
атауымен де айқындалады.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2001 жылғы 21 маусымдағы         
</w:t>
      </w:r>
      <w:r>
        <w:br/>
      </w:r>
      <w:r>
        <w:rPr>
          <w:rFonts w:ascii="Times New Roman"/>
          <w:b w:val="false"/>
          <w:i w:val="false"/>
          <w:color w:val="000000"/>
          <w:sz w:val="28"/>
        </w:rPr>
        <w:t>
N 846 қаулысына            
</w:t>
      </w:r>
      <w:r>
        <w:br/>
      </w:r>
      <w:r>
        <w:rPr>
          <w:rFonts w:ascii="Times New Roman"/>
          <w:b w:val="false"/>
          <w:i w:val="false"/>
          <w:color w:val="000000"/>
          <w:sz w:val="28"/>
        </w:rPr>
        <w:t>
3-қосымша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Пайдаланушылардың назарына!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2002 жылғы 1 мамырдан бастап ҚР Үкіметінің 2001.11.08. N 1421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мынадай өзгеріс енгізілуі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қажет:     "1-тармақтағы "(фильтрсiз сигареттердi және папиростарды қоспағанда)" деген сөздер алынып тасталсын.".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Акциздік алым таңбаларымен таңбалануға тиісті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отандық және импортталатын темекі бұйымдарының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Тізбесі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Отандық темекі бұйымдары (фильтрсіз сигареттерді және папиростарды қоспағанда)
</w:t>
      </w:r>
      <w:r>
        <w:br/>
      </w:r>
      <w:r>
        <w:rPr>
          <w:rFonts w:ascii="Times New Roman"/>
          <w:b w:val="false"/>
          <w:i w:val="false"/>
          <w:color w:val="000000"/>
          <w:sz w:val="28"/>
        </w:rPr>
        <w:t>
     2. Импортталатын темекі бұйымдары.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2402        Темекі бұйымдары,
</w:t>
      </w:r>
      <w:r>
        <w:br/>
      </w:r>
      <w:r>
        <w:rPr>
          <w:rFonts w:ascii="Times New Roman"/>
          <w:b w:val="false"/>
          <w:i w:val="false"/>
          <w:color w:val="000000"/>
          <w:sz w:val="28"/>
        </w:rPr>
        <w:t>
                 құрамында темекі бар өзге де бұйымдар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