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0ca3" w14:textId="a330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Білiм және ғылым министрлiгiнiң "Ө.А. Байқоңыров атындағы Жезқазған университетi" республикалық мемлекеттiк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20 маусым N 842</w:t>
      </w:r>
    </w:p>
    <w:p>
      <w:pPr>
        <w:spacing w:after="0"/>
        <w:ind w:left="0"/>
        <w:jc w:val="both"/>
      </w:pPr>
      <w:bookmarkStart w:name="z1" w:id="0"/>
      <w:r>
        <w:rPr>
          <w:rFonts w:ascii="Times New Roman"/>
          <w:b w:val="false"/>
          <w:i w:val="false"/>
          <w:color w:val="000000"/>
          <w:sz w:val="28"/>
        </w:rPr>
        <w:t>
      Қазақстан Республикасы Үкiметінің "2000-2001 жылдары жекешелендіруге жататын республикалық мемлекеттік кәсіпорындар мен мекемелердiң тiзбесi туралы" 2000 жылғы 17 маусымдағы N 912 және "Республикалық меншiктегi жоғары оқу орындарын және ғылыми-техникалық саланың ұйымдарын акционерлік қоғамдар етіп қайта ұйымдастырудың тәртібін бекіту туралы" 1999 жылғы 18 тамыздағы N </w:t>
      </w:r>
      <w:r>
        <w:rPr>
          <w:rFonts w:ascii="Times New Roman"/>
          <w:b w:val="false"/>
          <w:i w:val="false"/>
          <w:color w:val="000000"/>
          <w:sz w:val="28"/>
        </w:rPr>
        <w:t xml:space="preserve">1191 </w:t>
      </w:r>
      <w:r>
        <w:rPr>
          <w:rFonts w:ascii="Times New Roman"/>
          <w:b w:val="false"/>
          <w:i w:val="false"/>
          <w:color w:val="000000"/>
          <w:sz w:val="28"/>
        </w:rPr>
        <w:t xml:space="preserve">қаулыларына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Білiм және ғылым министрлiгiнің "Ө.А. Байқоңыров атындағы Жезқазған университеті" республикалық мемлекеттiк қазыналық кәсiпорны жарғылық капиталына мемлекет жүз пайыз қатысатын "Ө.А. Байқоңыров атындағы Жезқазған университеті" жабық акционерлiк қоғамы (бұдан әрi - Қоғам) етіп оны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жекешелендiру комитетi Қазақстан Республикасының заңнамасында белгіленген тәртіппен:  </w:t>
      </w:r>
      <w:r>
        <w:br/>
      </w:r>
      <w:r>
        <w:rPr>
          <w:rFonts w:ascii="Times New Roman"/>
          <w:b w:val="false"/>
          <w:i w:val="false"/>
          <w:color w:val="000000"/>
          <w:sz w:val="28"/>
        </w:rPr>
        <w:t xml:space="preserve">
      1) Қоғамның жарғысын бекiтер кезде оның қызметiнiң негізгі мәнi мыналар деп белгілесiн:  </w:t>
      </w:r>
      <w:r>
        <w:br/>
      </w:r>
      <w:r>
        <w:rPr>
          <w:rFonts w:ascii="Times New Roman"/>
          <w:b w:val="false"/>
          <w:i w:val="false"/>
          <w:color w:val="000000"/>
          <w:sz w:val="28"/>
        </w:rPr>
        <w:t xml:space="preserve">
      жоғары білікті мамандар даярлау және қайта даярлау;  </w:t>
      </w:r>
      <w:r>
        <w:br/>
      </w:r>
      <w:r>
        <w:rPr>
          <w:rFonts w:ascii="Times New Roman"/>
          <w:b w:val="false"/>
          <w:i w:val="false"/>
          <w:color w:val="000000"/>
          <w:sz w:val="28"/>
        </w:rPr>
        <w:t xml:space="preserve">
      іргелі және қолданбалы ғылыми зерттеулер жүргiзу;  </w:t>
      </w:r>
      <w:r>
        <w:br/>
      </w:r>
      <w:r>
        <w:rPr>
          <w:rFonts w:ascii="Times New Roman"/>
          <w:b w:val="false"/>
          <w:i w:val="false"/>
          <w:color w:val="000000"/>
          <w:sz w:val="28"/>
        </w:rPr>
        <w:t xml:space="preserve">
      2) Қоғам мемлекеттiк тiркелгеннен кейiн белгiленген тәртiппен оның жарғылық капиталын, шығарылған жарғылық капиталдың жалпы мөлшерінің 25 пайызынан аспайтын сомаға акциялардың келесі эмиссияларын шығару жолымен, ұлғайту шараларын қабылдасын. Акциялардың келесі эмиссияларын орналастыруды Қазақстан Республикасы Үкіметінің 1999 жылғы 18 тамыздағы N 1191 қаулысымен бекітілген Республикалық меншіктегі жоғары оқу орындарын және ғылыми-техникалық саланың ұйымдарын акционерлік қоғамдар етіп қайта ұйымдастырудың тәртібіне сәйкес жүргізсін;  </w:t>
      </w:r>
      <w:r>
        <w:br/>
      </w:r>
      <w:r>
        <w:rPr>
          <w:rFonts w:ascii="Times New Roman"/>
          <w:b w:val="false"/>
          <w:i w:val="false"/>
          <w:color w:val="000000"/>
          <w:sz w:val="28"/>
        </w:rPr>
        <w:t xml:space="preserve">
      3) осы тармақтың 1), 2) тармақшаларында көрсетілген іс-шаралар орындалғаннан кейiн акциялардың мемлекеттiк пакетiн жарғылық капиталдың 45 пайызы мөлшерiнде сатуды жүзеге асырсын; </w:t>
      </w:r>
      <w:r>
        <w:br/>
      </w:r>
      <w:r>
        <w:rPr>
          <w:rFonts w:ascii="Times New Roman"/>
          <w:b w:val="false"/>
          <w:i w:val="false"/>
          <w:color w:val="000000"/>
          <w:sz w:val="28"/>
        </w:rPr>
        <w:t xml:space="preserve">
      4) Қоғам акцияларының мемлекеттiк пакетiн иелену және пайдалану құқығын Қазақстан Республикасының Бiлiм және ғылым министрлігіне берсін; </w:t>
      </w:r>
      <w:r>
        <w:br/>
      </w:r>
      <w:r>
        <w:rPr>
          <w:rFonts w:ascii="Times New Roman"/>
          <w:b w:val="false"/>
          <w:i w:val="false"/>
          <w:color w:val="000000"/>
          <w:sz w:val="28"/>
        </w:rPr>
        <w:t xml:space="preserve">
      5) осы қаулыны iске асыру жөнінде өзге де шараларды қабылдасын. </w:t>
      </w:r>
      <w:r>
        <w:br/>
      </w:r>
      <w:r>
        <w:rPr>
          <w:rFonts w:ascii="Times New Roman"/>
          <w:b w:val="false"/>
          <w:i w:val="false"/>
          <w:color w:val="000000"/>
          <w:sz w:val="28"/>
        </w:rPr>
        <w:t xml:space="preserve">
      3. Қоса беріліп отырған Қазақстан Республикасы Yкiметiнiң кейбiр шешімдеріне енгiзiлетiн өзгерiстер мен толықтырулар бекiтiлсiн. </w:t>
      </w:r>
      <w:r>
        <w:br/>
      </w:r>
      <w:r>
        <w:rPr>
          <w:rFonts w:ascii="Times New Roman"/>
          <w:b w:val="false"/>
          <w:i w:val="false"/>
          <w:color w:val="000000"/>
          <w:sz w:val="28"/>
        </w:rPr>
        <w:t xml:space="preserve">
      4.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842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Yкiметiнің кейбiр шешімдеріне </w:t>
      </w:r>
      <w:r>
        <w:br/>
      </w:r>
      <w:r>
        <w:rPr>
          <w:rFonts w:ascii="Times New Roman"/>
          <w:b/>
          <w:i w:val="false"/>
          <w:color w:val="000000"/>
        </w:rPr>
        <w:t xml:space="preserve">
енгiзiлетiн өзгерiстер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пакеттеріне мемлекеттiк меншіктің түрлерi және ұйымдарға қатысудың мемлекеттік үлестері туралы" Қазақстан Республикасы Yкіметiнiң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r>
        <w:br/>
      </w:r>
      <w:r>
        <w:rPr>
          <w:rFonts w:ascii="Times New Roman"/>
          <w:b w:val="false"/>
          <w:i w:val="false"/>
          <w:color w:val="000000"/>
          <w:sz w:val="28"/>
        </w:rPr>
        <w:t xml:space="preserve">
      Акциялардың мемлекеттік пакеттерi мен үлестерi республикалық меншiкке жатқызылған акционерлік қоғамдар мен шаруашылық серіктестiктердiң тiзбесiнде:  </w:t>
      </w:r>
      <w:r>
        <w:br/>
      </w:r>
      <w:r>
        <w:rPr>
          <w:rFonts w:ascii="Times New Roman"/>
          <w:b w:val="false"/>
          <w:i w:val="false"/>
          <w:color w:val="000000"/>
          <w:sz w:val="28"/>
        </w:rPr>
        <w:t xml:space="preserve">
      "Қарағанды облысы" бөлiмi мынадай мазмұндағы реттiк нөмiрi 214-8-жолмен толықтырылсын:  </w:t>
      </w:r>
      <w:r>
        <w:br/>
      </w:r>
      <w:r>
        <w:rPr>
          <w:rFonts w:ascii="Times New Roman"/>
          <w:b w:val="false"/>
          <w:i w:val="false"/>
          <w:color w:val="000000"/>
          <w:sz w:val="28"/>
        </w:rPr>
        <w:t xml:space="preserve">
      "214-8. "Ө.А. Байқоңыров атындағы Жезқазған университетi" ЖАҚ".  </w:t>
      </w:r>
      <w:r>
        <w:br/>
      </w:r>
      <w:r>
        <w:rPr>
          <w:rFonts w:ascii="Times New Roman"/>
          <w:b w:val="false"/>
          <w:i w:val="false"/>
          <w:color w:val="000000"/>
          <w:sz w:val="28"/>
        </w:rPr>
        <w:t>
      3. "Республикалық меншiктегі ұйымдар акцияларының мемлекеттік пакеттерi мен мемлекеттік үлестеріне иелiк ету және пайдалану жөніндегі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бекiтiлген Иелiк ету және пайдалану құқығы салалық министрлiктерге және өзге де мемлекеттік органдарға берілетiн республикалық меншік ұйымдарындағы акциялардың мемлекеттік пакеттерінің және қатысудың мемлекеттік үлестерінің тiзбесінде:  </w:t>
      </w:r>
      <w:r>
        <w:br/>
      </w:r>
      <w:r>
        <w:rPr>
          <w:rFonts w:ascii="Times New Roman"/>
          <w:b w:val="false"/>
          <w:i w:val="false"/>
          <w:color w:val="000000"/>
          <w:sz w:val="28"/>
        </w:rPr>
        <w:t xml:space="preserve">
      "Қазақстан Республикасының Бiлiм және ғылым министрлiгi" бөлiмi мынадай мазмұндағы реттiк нөмiрi 222-14-жолмен толықтырылсын: </w:t>
      </w:r>
      <w:r>
        <w:br/>
      </w:r>
      <w:r>
        <w:rPr>
          <w:rFonts w:ascii="Times New Roman"/>
          <w:b w:val="false"/>
          <w:i w:val="false"/>
          <w:color w:val="000000"/>
          <w:sz w:val="28"/>
        </w:rPr>
        <w:t xml:space="preserve">
     "222-14. "Ө.А. Байқоңыров атындағы Жезқазған университеті"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