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5005" w14:textId="d225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істері жөніндегі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11 маусым N 803.
Күші жойылды - ҚР Үкіметінің 2003.08.18. N 819 қаулысымен.</w:t>
      </w:r>
    </w:p>
    <w:p>
      <w:pPr>
        <w:spacing w:after="0"/>
        <w:ind w:left="0"/>
        <w:jc w:val="both"/>
      </w:pPr>
      <w:bookmarkStart w:name="z1" w:id="0"/>
      <w:r>
        <w:rPr>
          <w:rFonts w:ascii="Times New Roman"/>
          <w:b w:val="false"/>
          <w:i w:val="false"/>
          <w:color w:val="000000"/>
          <w:sz w:val="28"/>
        </w:rPr>
        <w:t xml:space="preserve">
      Мемлекеттік органдардың, қоғамдық және қайырымдылық ұйымдарының қызметін үйлестіру, мүгедектерді әлеуметтік қорғауды және қоғамға кіріктіруді институционалдық қолдау мақсатында Қазақстан Республикасының Үкіметі қаулы етеді: </w:t>
      </w:r>
      <w:r>
        <w:br/>
      </w:r>
      <w:r>
        <w:rPr>
          <w:rFonts w:ascii="Times New Roman"/>
          <w:b w:val="false"/>
          <w:i w:val="false"/>
          <w:color w:val="000000"/>
          <w:sz w:val="28"/>
        </w:rPr>
        <w:t xml:space="preserve">
      1. Қосымшаға сәйкес құрамда Мүгедектер істері жөніндегі кеңес құрылсын. </w:t>
      </w:r>
      <w:r>
        <w:br/>
      </w:r>
      <w:r>
        <w:rPr>
          <w:rFonts w:ascii="Times New Roman"/>
          <w:b w:val="false"/>
          <w:i w:val="false"/>
          <w:color w:val="000000"/>
          <w:sz w:val="28"/>
        </w:rPr>
        <w:t xml:space="preserve">
      2. Қоса беріліп отырған Мүгедектер істері жөніндегі кеңес туралы ереже бекітілсін. </w:t>
      </w:r>
      <w:r>
        <w:br/>
      </w:r>
      <w:r>
        <w:rPr>
          <w:rFonts w:ascii="Times New Roman"/>
          <w:b w:val="false"/>
          <w:i w:val="false"/>
          <w:color w:val="000000"/>
          <w:sz w:val="28"/>
        </w:rPr>
        <w:t xml:space="preserve">
      3. Осы қаулының орындалуын бақылау Қазақстан Республикасы Премьер-Министрінің Кеңсесіне жүктелсін.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11 маусымдағы        </w:t>
      </w:r>
      <w:r>
        <w:br/>
      </w:r>
      <w:r>
        <w:rPr>
          <w:rFonts w:ascii="Times New Roman"/>
          <w:b w:val="false"/>
          <w:i w:val="false"/>
          <w:color w:val="000000"/>
          <w:sz w:val="28"/>
        </w:rPr>
        <w:t xml:space="preserve">
N 803 қаулысына           </w:t>
      </w:r>
      <w:r>
        <w:br/>
      </w:r>
      <w:r>
        <w:rPr>
          <w:rFonts w:ascii="Times New Roman"/>
          <w:b w:val="false"/>
          <w:i w:val="false"/>
          <w:color w:val="000000"/>
          <w:sz w:val="28"/>
        </w:rPr>
        <w:t xml:space="preserve">
қосымша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Мүгедектер істері жөніндегі кеңестің </w:t>
      </w:r>
      <w:r>
        <w:br/>
      </w:r>
      <w:r>
        <w:rPr>
          <w:rFonts w:ascii="Times New Roman"/>
          <w:b w:val="false"/>
          <w:i w:val="false"/>
          <w:color w:val="000000"/>
          <w:sz w:val="28"/>
        </w:rPr>
        <w:t>
</w:t>
      </w:r>
      <w:r>
        <w:rPr>
          <w:rFonts w:ascii="Times New Roman"/>
          <w:b/>
          <w:i w:val="false"/>
          <w:color w:val="000000"/>
          <w:sz w:val="28"/>
        </w:rPr>
        <w:t xml:space="preserve">                         құрамы  </w:t>
      </w:r>
    </w:p>
    <w:bookmarkEnd w:id="1"/>
    <w:p>
      <w:pPr>
        <w:spacing w:after="0"/>
        <w:ind w:left="0"/>
        <w:jc w:val="both"/>
      </w:pPr>
      <w:r>
        <w:rPr>
          <w:rFonts w:ascii="Times New Roman"/>
          <w:b w:val="false"/>
          <w:i w:val="false"/>
          <w:color w:val="000000"/>
          <w:sz w:val="28"/>
        </w:rPr>
        <w:t xml:space="preserve">        Тасмағамбетов               - Қазақстан Республикасы </w:t>
      </w:r>
      <w:r>
        <w:br/>
      </w:r>
      <w:r>
        <w:rPr>
          <w:rFonts w:ascii="Times New Roman"/>
          <w:b w:val="false"/>
          <w:i w:val="false"/>
          <w:color w:val="000000"/>
          <w:sz w:val="28"/>
        </w:rPr>
        <w:t xml:space="preserve">
     Иманғали Нұрғалиұлы           Премьер-Министрінің </w:t>
      </w:r>
      <w:r>
        <w:br/>
      </w:r>
      <w:r>
        <w:rPr>
          <w:rFonts w:ascii="Times New Roman"/>
          <w:b w:val="false"/>
          <w:i w:val="false"/>
          <w:color w:val="000000"/>
          <w:sz w:val="28"/>
        </w:rPr>
        <w:t xml:space="preserve">
                                   орынбасары, төраға     </w:t>
      </w:r>
    </w:p>
    <w:p>
      <w:pPr>
        <w:spacing w:after="0"/>
        <w:ind w:left="0"/>
        <w:jc w:val="both"/>
      </w:pPr>
      <w:r>
        <w:rPr>
          <w:rFonts w:ascii="Times New Roman"/>
          <w:b w:val="false"/>
          <w:i w:val="false"/>
          <w:color w:val="000000"/>
          <w:sz w:val="28"/>
        </w:rPr>
        <w:t xml:space="preserve">     Байменов                    - Қазақстан Республикасының </w:t>
      </w:r>
      <w:r>
        <w:br/>
      </w:r>
      <w:r>
        <w:rPr>
          <w:rFonts w:ascii="Times New Roman"/>
          <w:b w:val="false"/>
          <w:i w:val="false"/>
          <w:color w:val="000000"/>
          <w:sz w:val="28"/>
        </w:rPr>
        <w:t xml:space="preserve">
     Әлихан Мұхамедияұлы           Еңбек және халықты әлеуметтік </w:t>
      </w:r>
      <w:r>
        <w:br/>
      </w:r>
      <w:r>
        <w:rPr>
          <w:rFonts w:ascii="Times New Roman"/>
          <w:b w:val="false"/>
          <w:i w:val="false"/>
          <w:color w:val="000000"/>
          <w:sz w:val="28"/>
        </w:rPr>
        <w:t xml:space="preserve">
                                   қорғау министрі,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Вологина                    - Қазақстан Республикасы </w:t>
      </w:r>
      <w:r>
        <w:br/>
      </w:r>
      <w:r>
        <w:rPr>
          <w:rFonts w:ascii="Times New Roman"/>
          <w:b w:val="false"/>
          <w:i w:val="false"/>
          <w:color w:val="000000"/>
          <w:sz w:val="28"/>
        </w:rPr>
        <w:t xml:space="preserve">
     Эвелина Викторовна            Еңбек және халықты әлеуметтік </w:t>
      </w:r>
      <w:r>
        <w:br/>
      </w:r>
      <w:r>
        <w:rPr>
          <w:rFonts w:ascii="Times New Roman"/>
          <w:b w:val="false"/>
          <w:i w:val="false"/>
          <w:color w:val="000000"/>
          <w:sz w:val="28"/>
        </w:rPr>
        <w:t xml:space="preserve">
                                   қорғау министрлігінің </w:t>
      </w:r>
      <w:r>
        <w:br/>
      </w:r>
      <w:r>
        <w:rPr>
          <w:rFonts w:ascii="Times New Roman"/>
          <w:b w:val="false"/>
          <w:i w:val="false"/>
          <w:color w:val="000000"/>
          <w:sz w:val="28"/>
        </w:rPr>
        <w:t xml:space="preserve">
                                   Әлеуметтік саясат департаменті </w:t>
      </w:r>
      <w:r>
        <w:br/>
      </w:r>
      <w:r>
        <w:rPr>
          <w:rFonts w:ascii="Times New Roman"/>
          <w:b w:val="false"/>
          <w:i w:val="false"/>
          <w:color w:val="000000"/>
          <w:sz w:val="28"/>
        </w:rPr>
        <w:t xml:space="preserve">
                                   әлеуметтік бағдарламалар </w:t>
      </w:r>
      <w:r>
        <w:br/>
      </w:r>
      <w:r>
        <w:rPr>
          <w:rFonts w:ascii="Times New Roman"/>
          <w:b w:val="false"/>
          <w:i w:val="false"/>
          <w:color w:val="000000"/>
          <w:sz w:val="28"/>
        </w:rPr>
        <w:t xml:space="preserve">
                                   бөлімінің бастығы, хатшы     </w:t>
      </w:r>
    </w:p>
    <w:p>
      <w:pPr>
        <w:spacing w:after="0"/>
        <w:ind w:left="0"/>
        <w:jc w:val="both"/>
      </w:pPr>
      <w:r>
        <w:rPr>
          <w:rFonts w:ascii="Times New Roman"/>
          <w:b/>
          <w:i w:val="false"/>
          <w:color w:val="000000"/>
          <w:sz w:val="28"/>
        </w:rPr>
        <w:t xml:space="preserve">                     Кеңестің мүшелері:  </w:t>
      </w:r>
    </w:p>
    <w:p>
      <w:pPr>
        <w:spacing w:after="0"/>
        <w:ind w:left="0"/>
        <w:jc w:val="both"/>
      </w:pPr>
      <w:r>
        <w:rPr>
          <w:rFonts w:ascii="Times New Roman"/>
          <w:b w:val="false"/>
          <w:i w:val="false"/>
          <w:color w:val="000000"/>
          <w:sz w:val="28"/>
        </w:rPr>
        <w:t xml:space="preserve">        Ахтанова                    - Мүгедек балалар ата-аналары </w:t>
      </w:r>
      <w:r>
        <w:br/>
      </w:r>
      <w:r>
        <w:rPr>
          <w:rFonts w:ascii="Times New Roman"/>
          <w:b w:val="false"/>
          <w:i w:val="false"/>
          <w:color w:val="000000"/>
          <w:sz w:val="28"/>
        </w:rPr>
        <w:t xml:space="preserve">
     Әсия Тахауиқызы               ассоциациясының (МБАА) </w:t>
      </w:r>
      <w:r>
        <w:br/>
      </w:r>
      <w:r>
        <w:rPr>
          <w:rFonts w:ascii="Times New Roman"/>
          <w:b w:val="false"/>
          <w:i w:val="false"/>
          <w:color w:val="000000"/>
          <w:sz w:val="28"/>
        </w:rPr>
        <w:t xml:space="preserve">
                                   төрайымы (келісім бойынша)     </w:t>
      </w:r>
    </w:p>
    <w:p>
      <w:pPr>
        <w:spacing w:after="0"/>
        <w:ind w:left="0"/>
        <w:jc w:val="both"/>
      </w:pPr>
      <w:r>
        <w:rPr>
          <w:rFonts w:ascii="Times New Roman"/>
          <w:b w:val="false"/>
          <w:i w:val="false"/>
          <w:color w:val="000000"/>
          <w:sz w:val="28"/>
        </w:rPr>
        <w:t xml:space="preserve">     Белоног                     - Қазақстан Республикасының </w:t>
      </w:r>
      <w:r>
        <w:br/>
      </w:r>
      <w:r>
        <w:rPr>
          <w:rFonts w:ascii="Times New Roman"/>
          <w:b w:val="false"/>
          <w:i w:val="false"/>
          <w:color w:val="000000"/>
          <w:sz w:val="28"/>
        </w:rPr>
        <w:t xml:space="preserve">
     Анатолий Александрович        Денсаулық сақтау ісі жөніндегі </w:t>
      </w:r>
      <w:r>
        <w:br/>
      </w:r>
      <w:r>
        <w:rPr>
          <w:rFonts w:ascii="Times New Roman"/>
          <w:b w:val="false"/>
          <w:i w:val="false"/>
          <w:color w:val="000000"/>
          <w:sz w:val="28"/>
        </w:rPr>
        <w:t xml:space="preserve">
                                   агенттігі төрағасының орынбасары </w:t>
      </w:r>
    </w:p>
    <w:p>
      <w:pPr>
        <w:spacing w:after="0"/>
        <w:ind w:left="0"/>
        <w:jc w:val="both"/>
      </w:pPr>
      <w:r>
        <w:rPr>
          <w:rFonts w:ascii="Times New Roman"/>
          <w:b w:val="false"/>
          <w:i w:val="false"/>
          <w:color w:val="000000"/>
          <w:sz w:val="28"/>
        </w:rPr>
        <w:t xml:space="preserve">     Ефремов                     - Қазақ соқырлар қоғамының </w:t>
      </w:r>
      <w:r>
        <w:br/>
      </w:r>
      <w:r>
        <w:rPr>
          <w:rFonts w:ascii="Times New Roman"/>
          <w:b w:val="false"/>
          <w:i w:val="false"/>
          <w:color w:val="000000"/>
          <w:sz w:val="28"/>
        </w:rPr>
        <w:t xml:space="preserve">
     Дмитрий Андреевич             Орталық басқармасы </w:t>
      </w:r>
      <w:r>
        <w:br/>
      </w:r>
      <w:r>
        <w:rPr>
          <w:rFonts w:ascii="Times New Roman"/>
          <w:b w:val="false"/>
          <w:i w:val="false"/>
          <w:color w:val="000000"/>
          <w:sz w:val="28"/>
        </w:rPr>
        <w:t xml:space="preserve">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Жұмабекова                  - Қазақстан Республикасының </w:t>
      </w:r>
      <w:r>
        <w:br/>
      </w:r>
      <w:r>
        <w:rPr>
          <w:rFonts w:ascii="Times New Roman"/>
          <w:b w:val="false"/>
          <w:i w:val="false"/>
          <w:color w:val="000000"/>
          <w:sz w:val="28"/>
        </w:rPr>
        <w:t xml:space="preserve">
     Рысты Мағауияқызы             Білім және ғылым министрлігі </w:t>
      </w:r>
      <w:r>
        <w:br/>
      </w:r>
      <w:r>
        <w:rPr>
          <w:rFonts w:ascii="Times New Roman"/>
          <w:b w:val="false"/>
          <w:i w:val="false"/>
          <w:color w:val="000000"/>
          <w:sz w:val="28"/>
        </w:rPr>
        <w:t xml:space="preserve">
                                   Орта жалпы және бастауыш </w:t>
      </w:r>
      <w:r>
        <w:br/>
      </w:r>
      <w:r>
        <w:rPr>
          <w:rFonts w:ascii="Times New Roman"/>
          <w:b w:val="false"/>
          <w:i w:val="false"/>
          <w:color w:val="000000"/>
          <w:sz w:val="28"/>
        </w:rPr>
        <w:t xml:space="preserve">
                                   кәсіби білім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Ивкин                       - Қарағанды облыстық </w:t>
      </w:r>
      <w:r>
        <w:br/>
      </w:r>
      <w:r>
        <w:rPr>
          <w:rFonts w:ascii="Times New Roman"/>
          <w:b w:val="false"/>
          <w:i w:val="false"/>
          <w:color w:val="000000"/>
          <w:sz w:val="28"/>
        </w:rPr>
        <w:t xml:space="preserve">
     Александр Михайлович          мүгедектер қоғамының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     Исай                        - Қазақ саңыраулар </w:t>
      </w:r>
      <w:r>
        <w:br/>
      </w:r>
      <w:r>
        <w:rPr>
          <w:rFonts w:ascii="Times New Roman"/>
          <w:b w:val="false"/>
          <w:i w:val="false"/>
          <w:color w:val="000000"/>
          <w:sz w:val="28"/>
        </w:rPr>
        <w:t xml:space="preserve">
     Тезекбай Ділдәбекұлы          қоғамы Орталық басқармасының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     Қанағатов                   - Қазақстан Республикасының </w:t>
      </w:r>
      <w:r>
        <w:br/>
      </w:r>
      <w:r>
        <w:rPr>
          <w:rFonts w:ascii="Times New Roman"/>
          <w:b w:val="false"/>
          <w:i w:val="false"/>
          <w:color w:val="000000"/>
          <w:sz w:val="28"/>
        </w:rPr>
        <w:t xml:space="preserve">
     Ілсияр Баймұхамедұлы          Туризм және спорт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Құзытбаева                  - Қазақстан Республикасының </w:t>
      </w:r>
      <w:r>
        <w:br/>
      </w:r>
      <w:r>
        <w:rPr>
          <w:rFonts w:ascii="Times New Roman"/>
          <w:b w:val="false"/>
          <w:i w:val="false"/>
          <w:color w:val="000000"/>
          <w:sz w:val="28"/>
        </w:rPr>
        <w:t xml:space="preserve">
     Ажар Қилымбекқызы             Әділет вице-министрі     </w:t>
      </w:r>
    </w:p>
    <w:p>
      <w:pPr>
        <w:spacing w:after="0"/>
        <w:ind w:left="0"/>
        <w:jc w:val="both"/>
      </w:pPr>
      <w:r>
        <w:rPr>
          <w:rFonts w:ascii="Times New Roman"/>
          <w:b w:val="false"/>
          <w:i w:val="false"/>
          <w:color w:val="000000"/>
          <w:sz w:val="28"/>
        </w:rPr>
        <w:t xml:space="preserve">     Тәнекеев                    - Республикалық мүгедектер </w:t>
      </w:r>
      <w:r>
        <w:br/>
      </w:r>
      <w:r>
        <w:rPr>
          <w:rFonts w:ascii="Times New Roman"/>
          <w:b w:val="false"/>
          <w:i w:val="false"/>
          <w:color w:val="000000"/>
          <w:sz w:val="28"/>
        </w:rPr>
        <w:t xml:space="preserve">
     Сейдәлім Нысанбайұлы          қоғамы орталық кеңесінің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     Шаихова                     - Қазақстан Республикасы </w:t>
      </w:r>
      <w:r>
        <w:br/>
      </w:r>
      <w:r>
        <w:rPr>
          <w:rFonts w:ascii="Times New Roman"/>
          <w:b w:val="false"/>
          <w:i w:val="false"/>
          <w:color w:val="000000"/>
          <w:sz w:val="28"/>
        </w:rPr>
        <w:t xml:space="preserve">
     Әсия Нағымзянқызы             Қаржы министрлігінің Бюджет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11 маусымдағы        </w:t>
      </w:r>
      <w:r>
        <w:br/>
      </w:r>
      <w:r>
        <w:rPr>
          <w:rFonts w:ascii="Times New Roman"/>
          <w:b w:val="false"/>
          <w:i w:val="false"/>
          <w:color w:val="000000"/>
          <w:sz w:val="28"/>
        </w:rPr>
        <w:t xml:space="preserve">
N 803 қаулысымен            </w:t>
      </w:r>
      <w:r>
        <w:br/>
      </w:r>
      <w:r>
        <w:rPr>
          <w:rFonts w:ascii="Times New Roman"/>
          <w:b w:val="false"/>
          <w:i w:val="false"/>
          <w:color w:val="000000"/>
          <w:sz w:val="28"/>
        </w:rPr>
        <w:t xml:space="preserve">
бекітілген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Мүгедектер істері жөніндегі кеңес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Жалпы ережелер </w:t>
      </w:r>
    </w:p>
    <w:bookmarkEnd w:id="3"/>
    <w:p>
      <w:pPr>
        <w:spacing w:after="0"/>
        <w:ind w:left="0"/>
        <w:jc w:val="both"/>
      </w:pPr>
      <w:r>
        <w:rPr>
          <w:rFonts w:ascii="Times New Roman"/>
          <w:b w:val="false"/>
          <w:i w:val="false"/>
          <w:color w:val="000000"/>
          <w:sz w:val="28"/>
        </w:rPr>
        <w:t xml:space="preserve">      1. Мүгедектер істері жөніндегі кеңес (бұдан әрі - Кеңес) Қазақстан Республикасы Үкіметінің жанындағы консультативтік-кеңесші орган болып табылады. Кеңесті құрудың мақсаты мүгедектерді әлеуметтік қорғау саласында мемлекеттік органдардың, қоғамдық және қайырымдылық ұйымдардың қызметін үйлестіру жөніндегі ұсынымдар әзірлеу болып табылады. </w:t>
      </w:r>
      <w:r>
        <w:br/>
      </w:r>
      <w:r>
        <w:rPr>
          <w:rFonts w:ascii="Times New Roman"/>
          <w:b w:val="false"/>
          <w:i w:val="false"/>
          <w:color w:val="000000"/>
          <w:sz w:val="28"/>
        </w:rPr>
        <w:t>
      Кеңес өз қызметінде Қазақстан Республикасының </w:t>
      </w:r>
      <w:r>
        <w:rPr>
          <w:rFonts w:ascii="Times New Roman"/>
          <w:b w:val="false"/>
          <w:i w:val="false"/>
          <w:color w:val="000000"/>
          <w:sz w:val="28"/>
        </w:rPr>
        <w:t xml:space="preserve">Конституциясын </w:t>
      </w:r>
      <w:r>
        <w:br/>
      </w:r>
      <w:r>
        <w:rPr>
          <w:rFonts w:ascii="Times New Roman"/>
          <w:b w:val="false"/>
          <w:i w:val="false"/>
          <w:color w:val="000000"/>
          <w:sz w:val="28"/>
        </w:rPr>
        <w:t xml:space="preserve">
, "Қазақстан Республикасында мүгедектердің әлеуметтік қорғалуы туралы" Заңын, өзге де нормативтік құқықтық кесімдерді және осы Ережені басшылыққа алады.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Кеңестің негізгі міндеттері мен функциялары </w:t>
      </w:r>
    </w:p>
    <w:bookmarkEnd w:id="4"/>
    <w:p>
      <w:pPr>
        <w:spacing w:after="0"/>
        <w:ind w:left="0"/>
        <w:jc w:val="both"/>
      </w:pPr>
      <w:r>
        <w:rPr>
          <w:rFonts w:ascii="Times New Roman"/>
          <w:b w:val="false"/>
          <w:i w:val="false"/>
          <w:color w:val="000000"/>
          <w:sz w:val="28"/>
        </w:rPr>
        <w:t xml:space="preserve">      2. Мүгедектік және мүгедектер проблемаларымен айналысатын қоғамдық ұйымдармен өзара іс-қимыл жасау. </w:t>
      </w:r>
      <w:r>
        <w:br/>
      </w:r>
      <w:r>
        <w:rPr>
          <w:rFonts w:ascii="Times New Roman"/>
          <w:b w:val="false"/>
          <w:i w:val="false"/>
          <w:color w:val="000000"/>
          <w:sz w:val="28"/>
        </w:rPr>
        <w:t xml:space="preserve">
      3. Орталық және жергілікті мемлекеттік органдардың мүгедектіктің алдын алу, мүгедектерді оңалту, олардың әлеуметтік қорғалуы, оларға білім беру және кәсіби даярлау, жұмыспен қамту проблемалары жөніндегі қызметін үйлестіру жөнінде ұсынымдар әзірлеу. </w:t>
      </w:r>
      <w:r>
        <w:br/>
      </w:r>
      <w:r>
        <w:rPr>
          <w:rFonts w:ascii="Times New Roman"/>
          <w:b w:val="false"/>
          <w:i w:val="false"/>
          <w:color w:val="000000"/>
          <w:sz w:val="28"/>
        </w:rPr>
        <w:t xml:space="preserve">
      4. Мүгедектер проблемалары бойынша ұсыныстар дайындау.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Кеңестің қызметін ұйымдастыру </w:t>
      </w:r>
    </w:p>
    <w:bookmarkEnd w:id="5"/>
    <w:p>
      <w:pPr>
        <w:spacing w:after="0"/>
        <w:ind w:left="0"/>
        <w:jc w:val="both"/>
      </w:pPr>
      <w:r>
        <w:rPr>
          <w:rFonts w:ascii="Times New Roman"/>
          <w:b w:val="false"/>
          <w:i w:val="false"/>
          <w:color w:val="000000"/>
          <w:sz w:val="28"/>
        </w:rPr>
        <w:t xml:space="preserve">      5. Кеңеске төраға басшылық жасайды. Кеңестің мәжілістерін қажеттілігіне қарай, бірақ тоқсанына кемінде бір рет төраға немесе оның тапсырмасы бойынша төрағаның орынбасары шақырады. </w:t>
      </w:r>
      <w:r>
        <w:br/>
      </w:r>
      <w:r>
        <w:rPr>
          <w:rFonts w:ascii="Times New Roman"/>
          <w:b w:val="false"/>
          <w:i w:val="false"/>
          <w:color w:val="000000"/>
          <w:sz w:val="28"/>
        </w:rPr>
        <w:t xml:space="preserve">
      6. Кеңестің жұмысын ұйымдастыруды, тиісті материалдарын, ұсынымдарын дайындауды Кеңестің хатшысы жүзеге асырады. Кеңес өз қызметін қоғамдық негізде жүзеге асырады. </w:t>
      </w:r>
      <w:r>
        <w:br/>
      </w:r>
      <w:r>
        <w:rPr>
          <w:rFonts w:ascii="Times New Roman"/>
          <w:b w:val="false"/>
          <w:i w:val="false"/>
          <w:color w:val="000000"/>
          <w:sz w:val="28"/>
        </w:rPr>
        <w:t xml:space="preserve">
      7. Кеңестің шешімдері ашық дауыс берумен қабылданады және егер, оларға Кеңес мүшелерінің жалпы санының басым көпшілігі дауыс бергенде, қабылданды деп саналады. Дауыстар тең болған жағдайда, төраға дауыс берген шешім қабылданды деп саналады. </w:t>
      </w:r>
      <w:r>
        <w:br/>
      </w:r>
      <w:r>
        <w:rPr>
          <w:rFonts w:ascii="Times New Roman"/>
          <w:b w:val="false"/>
          <w:i w:val="false"/>
          <w:color w:val="000000"/>
          <w:sz w:val="28"/>
        </w:rPr>
        <w:t xml:space="preserve">
      8. Кеңес мәжілістерін өткізудің нәтижелері бойынша, оның мәжіліске қатысушы мүшелері қол қоятын хаттама жүргізіледі. Кеңестің шешімдері ұсынымдық сипатта болады. </w:t>
      </w:r>
      <w:r>
        <w:br/>
      </w:r>
      <w:r>
        <w:rPr>
          <w:rFonts w:ascii="Times New Roman"/>
          <w:b w:val="false"/>
          <w:i w:val="false"/>
          <w:color w:val="000000"/>
          <w:sz w:val="28"/>
        </w:rPr>
        <w:t xml:space="preserve">
     9. Кеңестің жұмыс органы Қазақстан Республикасының Еңбек және халықты әлеуметтік қорғау министрлігі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