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8be8" w14:textId="ad18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ормандарды сақтауды қамтамасыз ету жөнінде шұғыл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23 мамыр N 699</w:t>
      </w:r>
    </w:p>
    <w:p>
      <w:pPr>
        <w:spacing w:after="0"/>
        <w:ind w:left="0"/>
        <w:jc w:val="both"/>
      </w:pPr>
      <w:bookmarkStart w:name="z0" w:id="0"/>
      <w:r>
        <w:rPr>
          <w:rFonts w:ascii="Times New Roman"/>
          <w:b w:val="false"/>
          <w:i w:val="false"/>
          <w:color w:val="000000"/>
          <w:sz w:val="28"/>
        </w:rPr>
        <w:t xml:space="preserve">
      Қазақстан Республикасындағы ормандарды сақтауды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Ішкі істер министрлігі заңнамада белгіленген тәртіппен: </w:t>
      </w:r>
      <w:r>
        <w:br/>
      </w:r>
      <w:r>
        <w:rPr>
          <w:rFonts w:ascii="Times New Roman"/>
          <w:b w:val="false"/>
          <w:i w:val="false"/>
          <w:color w:val="000000"/>
          <w:sz w:val="28"/>
        </w:rPr>
        <w:t xml:space="preserve">
      1) ағаштар мен бұталарды заңсыз кесу, ормандарды, оның ішінде оларды өртеу жолымен жою немесе зақымдау фактілері бойынша жедел-іздестіру іс-шаралары мен тергеу жұмыстарын жүргізудің тиімділігін арттыру жөнінде, сондай-ақ осы қылмыстарға байланысты істерді ашуды арттыру жөнінде шаралар қабылдасын; </w:t>
      </w:r>
      <w:r>
        <w:br/>
      </w:r>
      <w:r>
        <w:rPr>
          <w:rFonts w:ascii="Times New Roman"/>
          <w:b w:val="false"/>
          <w:i w:val="false"/>
          <w:color w:val="000000"/>
          <w:sz w:val="28"/>
        </w:rPr>
        <w:t xml:space="preserve">
      2) Қазақстан Республикасының Табиғи ресурстар және қоршаған ортаны қорғау министрлігімен бірлесе отырып, ағаштарды заңсыз кесуден және өрттерден қорғау жөнінде қажетті шаралар қабылдасын. </w:t>
      </w:r>
      <w:r>
        <w:br/>
      </w:r>
      <w:r>
        <w:rPr>
          <w:rFonts w:ascii="Times New Roman"/>
          <w:b w:val="false"/>
          <w:i w:val="false"/>
          <w:color w:val="000000"/>
          <w:sz w:val="28"/>
        </w:rPr>
        <w:t xml:space="preserve">
      2. Қазақстан Республикасының Төтенше жағдайлар жөніндегі агенттігі заңнамада белгіленген тәртіппен: </w:t>
      </w:r>
      <w:r>
        <w:br/>
      </w:r>
      <w:r>
        <w:rPr>
          <w:rFonts w:ascii="Times New Roman"/>
          <w:b w:val="false"/>
          <w:i w:val="false"/>
          <w:color w:val="000000"/>
          <w:sz w:val="28"/>
        </w:rPr>
        <w:t xml:space="preserve">
      1) елді-мекендерде, ормандардың маңында немесе олардың ішінде орналасқан, меншік нысанына қарамастан, шаруашылық жүргізу объектілерінде өрт қауіпсіздігінің жай-күйін, мемлекеттік өртке қарсы қадағалауды күшейтсін; </w:t>
      </w:r>
      <w:r>
        <w:br/>
      </w:r>
      <w:r>
        <w:rPr>
          <w:rFonts w:ascii="Times New Roman"/>
          <w:b w:val="false"/>
          <w:i w:val="false"/>
          <w:color w:val="000000"/>
          <w:sz w:val="28"/>
        </w:rPr>
        <w:t xml:space="preserve">
      2) орман өрттерін жоюға және орман өрттерін сөндіруге тартылған күштер мен құралдарға басшылық жасауға қатыссын. </w:t>
      </w:r>
      <w:r>
        <w:br/>
      </w:r>
      <w:r>
        <w:rPr>
          <w:rFonts w:ascii="Times New Roman"/>
          <w:b w:val="false"/>
          <w:i w:val="false"/>
          <w:color w:val="000000"/>
          <w:sz w:val="28"/>
        </w:rPr>
        <w:t xml:space="preserve">
      3. Қазақстан Республикасы Мемлекеттік кіріс министрлігінің Кеден комитеті заңнамада белгіленген тәртіппен Қазақстан Республикасының Экономика және сауда министрлігімен және Қазақстан Республикасының Табиғи ресурстар және қоршаған ортаны қорғау министрлігімен бірлесе отырып, ағаш материалдарын экспортқа шығаруға бақылауды күшейтсін. </w:t>
      </w:r>
      <w:r>
        <w:br/>
      </w:r>
      <w:r>
        <w:rPr>
          <w:rFonts w:ascii="Times New Roman"/>
          <w:b w:val="false"/>
          <w:i w:val="false"/>
          <w:color w:val="000000"/>
          <w:sz w:val="28"/>
        </w:rPr>
        <w:t xml:space="preserve">
      4. Облыстардың әкімдеріне заңнамада белгіленген тәртіппен: </w:t>
      </w:r>
      <w:r>
        <w:br/>
      </w:r>
      <w:r>
        <w:rPr>
          <w:rFonts w:ascii="Times New Roman"/>
          <w:b w:val="false"/>
          <w:i w:val="false"/>
          <w:color w:val="000000"/>
          <w:sz w:val="28"/>
        </w:rPr>
        <w:t xml:space="preserve">
      1) өрт қаупі кезеңіне инженерлік техника, жанар-жағармай материалдарының резервін құруды қамтамасыз ету; </w:t>
      </w:r>
      <w:r>
        <w:br/>
      </w:r>
      <w:r>
        <w:rPr>
          <w:rFonts w:ascii="Times New Roman"/>
          <w:b w:val="false"/>
          <w:i w:val="false"/>
          <w:color w:val="000000"/>
          <w:sz w:val="28"/>
        </w:rPr>
        <w:t xml:space="preserve">
      2) Қазақстан Республикасы Табиғи ресурстар және қоршаған ортаны қорғау министрлігінің аумақтық органдарымен бірлесе отырып, орман қоры аумақтарында халықтың демалыс орындарын белгілеу, өрт қаупі кезеңінде осы учаскелер күзетін күшейтуді ұйымдастыру; </w:t>
      </w:r>
      <w:r>
        <w:br/>
      </w:r>
      <w:r>
        <w:rPr>
          <w:rFonts w:ascii="Times New Roman"/>
          <w:b w:val="false"/>
          <w:i w:val="false"/>
          <w:color w:val="000000"/>
          <w:sz w:val="28"/>
        </w:rPr>
        <w:t xml:space="preserve">
      3) шаруа қожалықтарының және өзге де ауыл шаруашылық құрылымдардың шөптесін өсімдіктерді өртеуін жүргізуге бақылауды қамтамасыз ету, сондай-ақ, сөндіруге шамасы жетпейтін өртеуге тыйым салу; </w:t>
      </w:r>
      <w:r>
        <w:br/>
      </w:r>
      <w:r>
        <w:rPr>
          <w:rFonts w:ascii="Times New Roman"/>
          <w:b w:val="false"/>
          <w:i w:val="false"/>
          <w:color w:val="000000"/>
          <w:sz w:val="28"/>
        </w:rPr>
        <w:t xml:space="preserve">
      4) өрт қаупі жоғары кезеңде орманға баруды шектеу туралы шешімдерді уақытылы қабылдау және олардың орындалуын қамтамасыз ету; </w:t>
      </w:r>
      <w:r>
        <w:br/>
      </w:r>
      <w:r>
        <w:rPr>
          <w:rFonts w:ascii="Times New Roman"/>
          <w:b w:val="false"/>
          <w:i w:val="false"/>
          <w:color w:val="000000"/>
          <w:sz w:val="28"/>
        </w:rPr>
        <w:t xml:space="preserve">
      5) бұқаралық ақпарат құралдары арқылы ормандардағы өрттердің алдын алу, олардың қауіптілігі және ормандағы өрт қауіпсіздігі талаптарын бұзғаны үшін жауапкершілік шаралары жөнінде түсіндіру жұмысын ұйымдастыру ұсынылсын. </w:t>
      </w:r>
      <w:r>
        <w:br/>
      </w:r>
      <w:r>
        <w:rPr>
          <w:rFonts w:ascii="Times New Roman"/>
          <w:b w:val="false"/>
          <w:i w:val="false"/>
          <w:color w:val="000000"/>
          <w:sz w:val="28"/>
        </w:rPr>
        <w:t xml:space="preserve">
      5. Қазақстан Республикасының Мәдениет, ақпарат және қоғамдық келісім министрлігі бұқаралық ақпарат құралдары арқылы табиғатқа ұқыпты қарау, ормандар мен жануарлар дүниесін қорғау жөнінде түсіндіру жұмысын, орманды қорғау және қайта қалпына келтіру жөнінде жүргізіліп жатқан іс-шараларды жария етуді ұйымдастырсын. </w:t>
      </w:r>
      <w:r>
        <w:br/>
      </w:r>
      <w:r>
        <w:rPr>
          <w:rFonts w:ascii="Times New Roman"/>
          <w:b w:val="false"/>
          <w:i w:val="false"/>
          <w:color w:val="000000"/>
          <w:sz w:val="28"/>
        </w:rPr>
        <w:t xml:space="preserve">
      6. Қазақстан Республикасының Табиғи ресурстар және қоршаған ортаны қорғау министрлігі заңнамада белгіленген тәртіппен үш ай мерзімде: </w:t>
      </w:r>
      <w:r>
        <w:br/>
      </w:r>
      <w:r>
        <w:rPr>
          <w:rFonts w:ascii="Times New Roman"/>
          <w:b w:val="false"/>
          <w:i w:val="false"/>
          <w:color w:val="000000"/>
          <w:sz w:val="28"/>
        </w:rPr>
        <w:t xml:space="preserve">
      1) экологиялық қылмыстар үшін қылмыстық жауапкершілікті арттыруды, мемлекеттік орман күзетінің, ерекше қорғалатын табиғи аумақтарды қорғау жөніндегі мемлекеттік инспекторлардың өкілеттіктерін кеңейтуді; </w:t>
      </w:r>
      <w:r>
        <w:br/>
      </w:r>
      <w:r>
        <w:rPr>
          <w:rFonts w:ascii="Times New Roman"/>
          <w:b w:val="false"/>
          <w:i w:val="false"/>
          <w:color w:val="000000"/>
          <w:sz w:val="28"/>
        </w:rPr>
        <w:t xml:space="preserve">
      2) заңсыз дайындалған ағаш өнімдерін, өзге де өсімдіктер мен жануарлар дүниесі ресурстарын, көлікті, ағаш дайындауға арналған тетіктер мен жабдықтарды, ұстау мен аулауға арналған құрал-саймандарды тәркілеуді; </w:t>
      </w:r>
      <w:r>
        <w:br/>
      </w:r>
      <w:r>
        <w:rPr>
          <w:rFonts w:ascii="Times New Roman"/>
          <w:b w:val="false"/>
          <w:i w:val="false"/>
          <w:color w:val="000000"/>
          <w:sz w:val="28"/>
        </w:rPr>
        <w:t xml:space="preserve">
      3) орман және жануарлар дүниесін қорғау жөніндегі мемлекеттік мекемелердің өртке қарсы техникамен және жабдықтармен, өзге де орман шаруашылығы техникасымен, байланыс құралдарымен, киім-кешекпен жабдықтау нормаларын, сондай-ақ орманды қорғау жөніндегі жүктеме нормативтерін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көздейтін заңнамалық және өзге де нормативтік құқықтық кесімдерге </w:t>
      </w:r>
    </w:p>
    <w:p>
      <w:pPr>
        <w:spacing w:after="0"/>
        <w:ind w:left="0"/>
        <w:jc w:val="both"/>
      </w:pPr>
      <w:r>
        <w:rPr>
          <w:rFonts w:ascii="Times New Roman"/>
          <w:b w:val="false"/>
          <w:i w:val="false"/>
          <w:color w:val="000000"/>
          <w:sz w:val="28"/>
        </w:rPr>
        <w:t xml:space="preserve">өзгерістер мен толықтырулар енгізу жөнінде ұсыныстар дайындасын және </w:t>
      </w:r>
    </w:p>
    <w:p>
      <w:pPr>
        <w:spacing w:after="0"/>
        <w:ind w:left="0"/>
        <w:jc w:val="both"/>
      </w:pPr>
      <w:r>
        <w:rPr>
          <w:rFonts w:ascii="Times New Roman"/>
          <w:b w:val="false"/>
          <w:i w:val="false"/>
          <w:color w:val="000000"/>
          <w:sz w:val="28"/>
        </w:rPr>
        <w:t>Қазақстан Республикасының Үкіметіне енгізсін.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