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78f6c" w14:textId="7578f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Қазақстан-катар жоғары деңгейдегі бірлескен комиссиясының екінші отырысын өткізу туралы</w:t>
      </w:r>
    </w:p>
    <w:p>
      <w:pPr>
        <w:spacing w:after="0"/>
        <w:ind w:left="0"/>
        <w:jc w:val="both"/>
      </w:pPr>
      <w:r>
        <w:rPr>
          <w:rFonts w:ascii="Times New Roman"/>
          <w:b w:val="false"/>
          <w:i w:val="false"/>
          <w:color w:val="000000"/>
          <w:sz w:val="28"/>
        </w:rPr>
        <w:t>Қазақстан Республикасы Үкіметінің қаулысы 2001 жылғы 22 мамыр N 689</w:t>
      </w:r>
    </w:p>
    <w:p>
      <w:pPr>
        <w:spacing w:after="0"/>
        <w:ind w:left="0"/>
        <w:jc w:val="both"/>
      </w:pPr>
      <w:bookmarkStart w:name="z0" w:id="0"/>
      <w:r>
        <w:rPr>
          <w:rFonts w:ascii="Times New Roman"/>
          <w:b w:val="false"/>
          <w:i w:val="false"/>
          <w:color w:val="000000"/>
          <w:sz w:val="28"/>
        </w:rPr>
        <w:t xml:space="preserve">
      Қазақстан Республикасы мен Катар Мемлекеті арасындағы өзара тиімді ынтымақтастықты жандандыру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Еңбек және халықты әлеуметтік қорғау министрлігі: </w:t>
      </w:r>
      <w:r>
        <w:br/>
      </w:r>
      <w:r>
        <w:rPr>
          <w:rFonts w:ascii="Times New Roman"/>
          <w:b w:val="false"/>
          <w:i w:val="false"/>
          <w:color w:val="000000"/>
          <w:sz w:val="28"/>
        </w:rPr>
        <w:t xml:space="preserve">
      1) 2001 жылғы 23-29 мамыр кезеңінде Астана және Алматы қалаларында қазақстан-катар жоғары деңгейдегі бірлескен комиссиясының (бұдан әрі - Комиссия) екінші отырысын өткізсін; </w:t>
      </w:r>
      <w:r>
        <w:br/>
      </w:r>
      <w:r>
        <w:rPr>
          <w:rFonts w:ascii="Times New Roman"/>
          <w:b w:val="false"/>
          <w:i w:val="false"/>
          <w:color w:val="000000"/>
          <w:sz w:val="28"/>
        </w:rPr>
        <w:t xml:space="preserve">
      2) Қазақстан Республикасының Сыртқы істер министрлігімен бірлесіп, Комиссия отырысын дайындау мен өткізу жөніндегі ұйымдық және протоколдық іс-шараларды қамтамасыз етсін; </w:t>
      </w:r>
      <w:r>
        <w:br/>
      </w:r>
      <w:r>
        <w:rPr>
          <w:rFonts w:ascii="Times New Roman"/>
          <w:b w:val="false"/>
          <w:i w:val="false"/>
          <w:color w:val="000000"/>
          <w:sz w:val="28"/>
        </w:rPr>
        <w:t xml:space="preserve">
      3) Қазақстан Республикасы Президентінің Іс Басқармасымен (келісім бойынша), Астана және Алматы қалаларының әкімдерімен бірлесіп Комиссияның катар жағы мүшелерін қосымшаға сәйкес Астана және Алматы қалаларында орналастыру және оларға көліктік қызмет көрсету жөнінде қажетті шаралар қабылдасын. </w:t>
      </w:r>
      <w:r>
        <w:br/>
      </w:r>
      <w:r>
        <w:rPr>
          <w:rFonts w:ascii="Times New Roman"/>
          <w:b w:val="false"/>
          <w:i w:val="false"/>
          <w:color w:val="000000"/>
          <w:sz w:val="28"/>
        </w:rPr>
        <w:t xml:space="preserve">
      Ескерту. 1-тармақ өзгерді - ҚР Үкіметінің 2001.09.27. N 1265 </w:t>
      </w:r>
      <w:r>
        <w:br/>
      </w:r>
      <w:r>
        <w:rPr>
          <w:rFonts w:ascii="Times New Roman"/>
          <w:b w:val="false"/>
          <w:i w:val="false"/>
          <w:color w:val="000000"/>
          <w:sz w:val="28"/>
        </w:rPr>
        <w:t>
               қаулысымен. </w:t>
      </w:r>
      <w:r>
        <w:rPr>
          <w:rFonts w:ascii="Times New Roman"/>
          <w:b w:val="false"/>
          <w:i w:val="false"/>
          <w:color w:val="000000"/>
          <w:sz w:val="28"/>
        </w:rPr>
        <w:t xml:space="preserve">P011265_ </w:t>
      </w:r>
      <w:r>
        <w:br/>
      </w:r>
      <w:r>
        <w:rPr>
          <w:rFonts w:ascii="Times New Roman"/>
          <w:b w:val="false"/>
          <w:i w:val="false"/>
          <w:color w:val="000000"/>
          <w:sz w:val="28"/>
        </w:rPr>
        <w:t xml:space="preserve">
      2. Қазақстан Республикасының Сыртқы істер министрлігі 2001 жылға арналған республикалық бюджетте "Өкілдік шығыстар" бағдарламасы бойынша көзделген қаражат есебінен Комиссия отырысын өткізу үшін және катар делегациясы мүшелерінің осында болуына қаражат бөлсін. </w:t>
      </w:r>
      <w:r>
        <w:br/>
      </w:r>
      <w:r>
        <w:rPr>
          <w:rFonts w:ascii="Times New Roman"/>
          <w:b w:val="false"/>
          <w:i w:val="false"/>
          <w:color w:val="000000"/>
          <w:sz w:val="28"/>
        </w:rPr>
        <w:t xml:space="preserve">
      3. Қазақстан Республикасының Мәдениет, ақпарат және қоғамдық келісім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министрлігі отырыс шеңберіндегі іс-шаралардың бұқаралық ақпарат </w:t>
      </w:r>
    </w:p>
    <w:p>
      <w:pPr>
        <w:spacing w:after="0"/>
        <w:ind w:left="0"/>
        <w:jc w:val="both"/>
      </w:pPr>
      <w:r>
        <w:rPr>
          <w:rFonts w:ascii="Times New Roman"/>
          <w:b w:val="false"/>
          <w:i w:val="false"/>
          <w:color w:val="000000"/>
          <w:sz w:val="28"/>
        </w:rPr>
        <w:t>құралдарында жария болуын қамтамасыз етсін.</w:t>
      </w:r>
    </w:p>
    <w:p>
      <w:pPr>
        <w:spacing w:after="0"/>
        <w:ind w:left="0"/>
        <w:jc w:val="both"/>
      </w:pPr>
      <w:r>
        <w:rPr>
          <w:rFonts w:ascii="Times New Roman"/>
          <w:b w:val="false"/>
          <w:i w:val="false"/>
          <w:color w:val="000000"/>
          <w:sz w:val="28"/>
        </w:rPr>
        <w:t xml:space="preserve">     4. Осы қаулының іске асырылуын бақылау Қазақстан Республикасының </w:t>
      </w:r>
    </w:p>
    <w:p>
      <w:pPr>
        <w:spacing w:after="0"/>
        <w:ind w:left="0"/>
        <w:jc w:val="both"/>
      </w:pPr>
      <w:r>
        <w:rPr>
          <w:rFonts w:ascii="Times New Roman"/>
          <w:b w:val="false"/>
          <w:i w:val="false"/>
          <w:color w:val="000000"/>
          <w:sz w:val="28"/>
        </w:rPr>
        <w:t>Еңбек және халықты әлеуметтік қорғау министрлігіне жүктелсін.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2001 жылғы 22 мамырдағы</w:t>
      </w:r>
    </w:p>
    <w:p>
      <w:pPr>
        <w:spacing w:after="0"/>
        <w:ind w:left="0"/>
        <w:jc w:val="both"/>
      </w:pPr>
      <w:r>
        <w:rPr>
          <w:rFonts w:ascii="Times New Roman"/>
          <w:b w:val="false"/>
          <w:i w:val="false"/>
          <w:color w:val="000000"/>
          <w:sz w:val="28"/>
        </w:rPr>
        <w:t>                                          N 689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деңгейдегі бірлескен комиссияның катар жағы</w:t>
      </w:r>
    </w:p>
    <w:p>
      <w:pPr>
        <w:spacing w:after="0"/>
        <w:ind w:left="0"/>
        <w:jc w:val="both"/>
      </w:pPr>
      <w:r>
        <w:rPr>
          <w:rFonts w:ascii="Times New Roman"/>
          <w:b w:val="false"/>
          <w:i w:val="false"/>
          <w:color w:val="000000"/>
          <w:sz w:val="28"/>
        </w:rPr>
        <w:t>     мүшелерін орналастыру және оларға қызмет көрсету жөніндегі</w:t>
      </w:r>
    </w:p>
    <w:p>
      <w:pPr>
        <w:spacing w:after="0"/>
        <w:ind w:left="0"/>
        <w:jc w:val="both"/>
      </w:pPr>
      <w:r>
        <w:rPr>
          <w:rFonts w:ascii="Times New Roman"/>
          <w:b w:val="false"/>
          <w:i w:val="false"/>
          <w:color w:val="000000"/>
          <w:sz w:val="28"/>
        </w:rPr>
        <w:t>                     ұйымдық шаралар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деңгейдегі бірлескен комиссияның катар жағы мүшелерін </w:t>
      </w:r>
    </w:p>
    <w:p>
      <w:pPr>
        <w:spacing w:after="0"/>
        <w:ind w:left="0"/>
        <w:jc w:val="both"/>
      </w:pPr>
      <w:r>
        <w:rPr>
          <w:rFonts w:ascii="Times New Roman"/>
          <w:b w:val="false"/>
          <w:i w:val="false"/>
          <w:color w:val="000000"/>
          <w:sz w:val="28"/>
        </w:rPr>
        <w:t xml:space="preserve">Астана және Алматы қалаларында тең негізде орналастыру, тамақтандыру және </w:t>
      </w:r>
    </w:p>
    <w:p>
      <w:pPr>
        <w:spacing w:after="0"/>
        <w:ind w:left="0"/>
        <w:jc w:val="both"/>
      </w:pPr>
      <w:r>
        <w:rPr>
          <w:rFonts w:ascii="Times New Roman"/>
          <w:b w:val="false"/>
          <w:i w:val="false"/>
          <w:color w:val="000000"/>
          <w:sz w:val="28"/>
        </w:rPr>
        <w:t>оларға көлік қызметін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Баспа өнімдерін шығару.</w:t>
      </w:r>
    </w:p>
    <w:p>
      <w:pPr>
        <w:spacing w:after="0"/>
        <w:ind w:left="0"/>
        <w:jc w:val="both"/>
      </w:pPr>
      <w:r>
        <w:rPr>
          <w:rFonts w:ascii="Times New Roman"/>
          <w:b w:val="false"/>
          <w:i w:val="false"/>
          <w:color w:val="000000"/>
          <w:sz w:val="28"/>
        </w:rPr>
        <w:t xml:space="preserve">     3. Жоғары деңгейдегі комиссияның катар жағы мүшелері үшін кәдесыйлар </w:t>
      </w:r>
    </w:p>
    <w:p>
      <w:pPr>
        <w:spacing w:after="0"/>
        <w:ind w:left="0"/>
        <w:jc w:val="both"/>
      </w:pPr>
      <w:r>
        <w:rPr>
          <w:rFonts w:ascii="Times New Roman"/>
          <w:b w:val="false"/>
          <w:i w:val="false"/>
          <w:color w:val="000000"/>
          <w:sz w:val="28"/>
        </w:rPr>
        <w:t>сатып алу.</w:t>
      </w:r>
    </w:p>
    <w:p>
      <w:pPr>
        <w:spacing w:after="0"/>
        <w:ind w:left="0"/>
        <w:jc w:val="both"/>
      </w:pPr>
      <w:r>
        <w:rPr>
          <w:rFonts w:ascii="Times New Roman"/>
          <w:b w:val="false"/>
          <w:i w:val="false"/>
          <w:color w:val="000000"/>
          <w:sz w:val="28"/>
        </w:rPr>
        <w:t xml:space="preserve">     4. Жоғары деңгейдегі комиссияның катар жағы мүшелерін қарсы алуды </w:t>
      </w:r>
    </w:p>
    <w:p>
      <w:pPr>
        <w:spacing w:after="0"/>
        <w:ind w:left="0"/>
        <w:jc w:val="both"/>
      </w:pPr>
      <w:r>
        <w:rPr>
          <w:rFonts w:ascii="Times New Roman"/>
          <w:b w:val="false"/>
          <w:i w:val="false"/>
          <w:color w:val="000000"/>
          <w:sz w:val="28"/>
        </w:rPr>
        <w:t>және шығарып салуды ұйымдастыру.</w:t>
      </w:r>
    </w:p>
    <w:p>
      <w:pPr>
        <w:spacing w:after="0"/>
        <w:ind w:left="0"/>
        <w:jc w:val="both"/>
      </w:pPr>
      <w:r>
        <w:rPr>
          <w:rFonts w:ascii="Times New Roman"/>
          <w:b w:val="false"/>
          <w:i w:val="false"/>
          <w:color w:val="000000"/>
          <w:sz w:val="28"/>
        </w:rPr>
        <w:t>     5. Ұйымдық-хаттамалық іс-шараларды дайындау.</w:t>
      </w:r>
    </w:p>
    <w:p>
      <w:pPr>
        <w:spacing w:after="0"/>
        <w:ind w:left="0"/>
        <w:jc w:val="both"/>
      </w:pPr>
      <w:r>
        <w:rPr>
          <w:rFonts w:ascii="Times New Roman"/>
          <w:b w:val="false"/>
          <w:i w:val="false"/>
          <w:color w:val="000000"/>
          <w:sz w:val="28"/>
        </w:rPr>
        <w:t>     6. Ресми кешкі асты ұйымдастыру.</w:t>
      </w:r>
    </w:p>
    <w:p>
      <w:pPr>
        <w:spacing w:after="0"/>
        <w:ind w:left="0"/>
        <w:jc w:val="both"/>
      </w:pPr>
      <w:r>
        <w:rPr>
          <w:rFonts w:ascii="Times New Roman"/>
          <w:b w:val="false"/>
          <w:i w:val="false"/>
          <w:color w:val="000000"/>
          <w:sz w:val="28"/>
        </w:rPr>
        <w:t xml:space="preserve">     Ескерту. Қосымша өзгерді - ҚР Үкіметінің 2001.09.27. N 1265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P011265_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