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4045" w14:textId="0604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ішкі әскерлері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мамыр N 680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Ішкі істер министрлігінің ішкі әскерлері </w:t>
      </w:r>
    </w:p>
    <w:p>
      <w:pPr>
        <w:spacing w:after="0"/>
        <w:ind w:left="0"/>
        <w:jc w:val="both"/>
      </w:pPr>
      <w:r>
        <w:rPr>
          <w:rFonts w:ascii="Times New Roman"/>
          <w:b w:val="false"/>
          <w:i w:val="false"/>
          <w:color w:val="000000"/>
          <w:sz w:val="28"/>
        </w:rPr>
        <w:t xml:space="preserve">туралы" Қазақстан Республикасының Заңына өзгерістер мен толықтырулар </w:t>
      </w:r>
    </w:p>
    <w:p>
      <w:pPr>
        <w:spacing w:after="0"/>
        <w:ind w:left="0"/>
        <w:jc w:val="both"/>
      </w:pPr>
      <w:r>
        <w:rPr>
          <w:rFonts w:ascii="Times New Roman"/>
          <w:b w:val="false"/>
          <w:i w:val="false"/>
          <w:color w:val="000000"/>
          <w:sz w:val="28"/>
        </w:rPr>
        <w:t xml:space="preserve">енгізу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Ішкі істер министрлігінің ішкі әскерлері</w:t>
      </w:r>
    </w:p>
    <w:p>
      <w:pPr>
        <w:spacing w:after="0"/>
        <w:ind w:left="0"/>
        <w:jc w:val="both"/>
      </w:pPr>
      <w:r>
        <w:rPr>
          <w:rFonts w:ascii="Times New Roman"/>
          <w:b w:val="false"/>
          <w:i w:val="false"/>
          <w:color w:val="000000"/>
          <w:sz w:val="28"/>
        </w:rPr>
        <w:t>         туралы" Қазақстан Республикасының Заңына өзгерістер мен</w:t>
      </w:r>
    </w:p>
    <w:p>
      <w:pPr>
        <w:spacing w:after="0"/>
        <w:ind w:left="0"/>
        <w:jc w:val="both"/>
      </w:pPr>
      <w:r>
        <w:rPr>
          <w:rFonts w:ascii="Times New Roman"/>
          <w:b w:val="false"/>
          <w:i w:val="false"/>
          <w:color w:val="000000"/>
          <w:sz w:val="28"/>
        </w:rPr>
        <w:t>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Ішкі істер министрлігінің ішкі әскерлері </w:t>
      </w:r>
    </w:p>
    <w:p>
      <w:pPr>
        <w:spacing w:after="0"/>
        <w:ind w:left="0"/>
        <w:jc w:val="both"/>
      </w:pPr>
      <w:r>
        <w:rPr>
          <w:rFonts w:ascii="Times New Roman"/>
          <w:b w:val="false"/>
          <w:i w:val="false"/>
          <w:color w:val="000000"/>
          <w:sz w:val="28"/>
        </w:rPr>
        <w:t xml:space="preserve">туралы" Қазақстан Республикасының 1992 жылғы 23 маусымдағы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Z922200_</w:t>
      </w:r>
    </w:p>
    <w:p>
      <w:pPr>
        <w:spacing w:after="0"/>
        <w:ind w:left="0"/>
        <w:jc w:val="both"/>
      </w:pPr>
      <w:r>
        <w:br/>
      </w:r>
    </w:p>
    <w:p>
      <w:pPr>
        <w:spacing w:after="0"/>
        <w:ind w:left="0"/>
        <w:jc w:val="both"/>
      </w:pPr>
      <w:r>
        <w:rPr>
          <w:rFonts w:ascii="Times New Roman"/>
          <w:b w:val="false"/>
          <w:i w:val="false"/>
          <w:color w:val="000000"/>
          <w:sz w:val="28"/>
        </w:rPr>
        <w:t xml:space="preserve">  Заңына </w:t>
      </w:r>
    </w:p>
    <w:p>
      <w:pPr>
        <w:spacing w:after="0"/>
        <w:ind w:left="0"/>
        <w:jc w:val="both"/>
      </w:pPr>
      <w:r>
        <w:rPr>
          <w:rFonts w:ascii="Times New Roman"/>
          <w:b w:val="false"/>
          <w:i w:val="false"/>
          <w:color w:val="000000"/>
          <w:sz w:val="28"/>
        </w:rPr>
        <w:t xml:space="preserve">(Қазақстан Республикасы Жоғарғы Кеңесінің Жаршысы, 1992 ж., N 11-12,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290-құжат; N 24, 592-құжат; 1993 ж., N 8, 179-құжат; 1995 ж., N 1-2, 17-құжат; N 23, 155-құжат; Қазақстан Республикасы Парламентінің Жаршысы, 1997 ж., N 7, 79-құжат; N 12, 184-құжат; N 13-14, 205-құжат; 1998 ж., N 23, 416-құжат; N 24, 436-құжат; 1999 ж., N 8, 233, 247-құжаттар) мынадай өзгерістер мен толықтырулар енгізілсін: </w:t>
      </w:r>
      <w:r>
        <w:br/>
      </w:r>
      <w:r>
        <w:rPr>
          <w:rFonts w:ascii="Times New Roman"/>
          <w:b w:val="false"/>
          <w:i w:val="false"/>
          <w:color w:val="000000"/>
          <w:sz w:val="28"/>
        </w:rPr>
        <w:t xml:space="preserve">
      мәтіндегі "ІІМ" және "Қазақстан Республикасы ІІМ" деген сөздер алынып тасталсын; </w:t>
      </w:r>
      <w:r>
        <w:br/>
      </w:r>
      <w:r>
        <w:rPr>
          <w:rFonts w:ascii="Times New Roman"/>
          <w:b w:val="false"/>
          <w:i w:val="false"/>
          <w:color w:val="000000"/>
          <w:sz w:val="28"/>
        </w:rPr>
        <w:t xml:space="preserve">
      1-баптың бірінші бөлігі мынадай редакцияда жазылсын: </w:t>
      </w:r>
      <w:r>
        <w:br/>
      </w:r>
      <w:r>
        <w:rPr>
          <w:rFonts w:ascii="Times New Roman"/>
          <w:b w:val="false"/>
          <w:i w:val="false"/>
          <w:color w:val="000000"/>
          <w:sz w:val="28"/>
        </w:rPr>
        <w:t xml:space="preserve">
      "Қазақстан Республикасы Ішкі істер министрлігінің ішкі әскерлері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(бұдан әрі - ішкі әскерлері) Қазақстан Республикасы Ішкі істер </w:t>
      </w:r>
    </w:p>
    <w:p>
      <w:pPr>
        <w:spacing w:after="0"/>
        <w:ind w:left="0"/>
        <w:jc w:val="both"/>
      </w:pPr>
      <w:r>
        <w:rPr>
          <w:rFonts w:ascii="Times New Roman"/>
          <w:b w:val="false"/>
          <w:i w:val="false"/>
          <w:color w:val="000000"/>
          <w:sz w:val="28"/>
        </w:rPr>
        <w:t xml:space="preserve">органдарының бірыңғай жүйесіне кіреді және жеке адамның, қоғам мен </w:t>
      </w:r>
    </w:p>
    <w:p>
      <w:pPr>
        <w:spacing w:after="0"/>
        <w:ind w:left="0"/>
        <w:jc w:val="both"/>
      </w:pPr>
      <w:r>
        <w:rPr>
          <w:rFonts w:ascii="Times New Roman"/>
          <w:b w:val="false"/>
          <w:i w:val="false"/>
          <w:color w:val="000000"/>
          <w:sz w:val="28"/>
        </w:rPr>
        <w:t xml:space="preserve">мемлекеттің қауіпсіздігін қамтамасыз етуге, адам мен азаматтың құқықтары </w:t>
      </w:r>
    </w:p>
    <w:p>
      <w:pPr>
        <w:spacing w:after="0"/>
        <w:ind w:left="0"/>
        <w:jc w:val="both"/>
      </w:pPr>
      <w:r>
        <w:rPr>
          <w:rFonts w:ascii="Times New Roman"/>
          <w:b w:val="false"/>
          <w:i w:val="false"/>
          <w:color w:val="000000"/>
          <w:sz w:val="28"/>
        </w:rPr>
        <w:t xml:space="preserve">мен бостандықтарын қылмысты және өзге де құқыққа қарсы қол </w:t>
      </w:r>
    </w:p>
    <w:p>
      <w:pPr>
        <w:spacing w:after="0"/>
        <w:ind w:left="0"/>
        <w:jc w:val="both"/>
      </w:pPr>
      <w:r>
        <w:rPr>
          <w:rFonts w:ascii="Times New Roman"/>
          <w:b w:val="false"/>
          <w:i w:val="false"/>
          <w:color w:val="000000"/>
          <w:sz w:val="28"/>
        </w:rPr>
        <w:t>сұғылушылықтардан қорғауға арналады.".</w:t>
      </w:r>
    </w:p>
    <w:p>
      <w:pPr>
        <w:spacing w:after="0"/>
        <w:ind w:left="0"/>
        <w:jc w:val="both"/>
      </w:pPr>
      <w:r>
        <w:rPr>
          <w:rFonts w:ascii="Times New Roman"/>
          <w:b w:val="false"/>
          <w:i w:val="false"/>
          <w:color w:val="000000"/>
          <w:sz w:val="28"/>
        </w:rPr>
        <w:t>     2-бапта:</w:t>
      </w:r>
    </w:p>
    <w:p>
      <w:pPr>
        <w:spacing w:after="0"/>
        <w:ind w:left="0"/>
        <w:jc w:val="both"/>
      </w:pPr>
      <w:r>
        <w:rPr>
          <w:rFonts w:ascii="Times New Roman"/>
          <w:b w:val="false"/>
          <w:i w:val="false"/>
          <w:color w:val="000000"/>
          <w:sz w:val="28"/>
        </w:rPr>
        <w:t>     бірінші бөлік мынадай мазмұндағы абзацтармен толықтырылсын:</w:t>
      </w:r>
    </w:p>
    <w:p>
      <w:pPr>
        <w:spacing w:after="0"/>
        <w:ind w:left="0"/>
        <w:jc w:val="both"/>
      </w:pPr>
      <w:r>
        <w:rPr>
          <w:rFonts w:ascii="Times New Roman"/>
          <w:b w:val="false"/>
          <w:i w:val="false"/>
          <w:color w:val="000000"/>
          <w:sz w:val="28"/>
        </w:rPr>
        <w:t>     "заңсыз қарулы құрамаларға қарсы күресу;</w:t>
      </w:r>
    </w:p>
    <w:p>
      <w:pPr>
        <w:spacing w:after="0"/>
        <w:ind w:left="0"/>
        <w:jc w:val="both"/>
      </w:pPr>
      <w:r>
        <w:rPr>
          <w:rFonts w:ascii="Times New Roman"/>
          <w:b w:val="false"/>
          <w:i w:val="false"/>
          <w:color w:val="000000"/>
          <w:sz w:val="28"/>
        </w:rPr>
        <w:t xml:space="preserve">     аса қауіпті құқық бұзушылықтардың, бүлік салушылықтардың, террорлық </w:t>
      </w:r>
    </w:p>
    <w:p>
      <w:pPr>
        <w:spacing w:after="0"/>
        <w:ind w:left="0"/>
        <w:jc w:val="both"/>
      </w:pPr>
      <w:r>
        <w:rPr>
          <w:rFonts w:ascii="Times New Roman"/>
          <w:b w:val="false"/>
          <w:i w:val="false"/>
          <w:color w:val="000000"/>
          <w:sz w:val="28"/>
        </w:rPr>
        <w:t xml:space="preserve">актілердің, қарулы қақтығыстардың жолын кесу және тайталасушы тараптарды </w:t>
      </w:r>
    </w:p>
    <w:p>
      <w:pPr>
        <w:spacing w:after="0"/>
        <w:ind w:left="0"/>
        <w:jc w:val="both"/>
      </w:pPr>
      <w:r>
        <w:rPr>
          <w:rFonts w:ascii="Times New Roman"/>
          <w:b w:val="false"/>
          <w:i w:val="false"/>
          <w:color w:val="000000"/>
          <w:sz w:val="28"/>
        </w:rPr>
        <w:t>ажырату;</w:t>
      </w:r>
    </w:p>
    <w:p>
      <w:pPr>
        <w:spacing w:after="0"/>
        <w:ind w:left="0"/>
        <w:jc w:val="both"/>
      </w:pPr>
      <w:r>
        <w:rPr>
          <w:rFonts w:ascii="Times New Roman"/>
          <w:b w:val="false"/>
          <w:i w:val="false"/>
          <w:color w:val="000000"/>
          <w:sz w:val="28"/>
        </w:rPr>
        <w:t>     жанжал ауданын оқшауландыру және тосқауыл қою;</w:t>
      </w:r>
    </w:p>
    <w:p>
      <w:pPr>
        <w:spacing w:after="0"/>
        <w:ind w:left="0"/>
        <w:jc w:val="both"/>
      </w:pPr>
      <w:r>
        <w:rPr>
          <w:rFonts w:ascii="Times New Roman"/>
          <w:b w:val="false"/>
          <w:i w:val="false"/>
          <w:color w:val="000000"/>
          <w:sz w:val="28"/>
        </w:rPr>
        <w:t xml:space="preserve">     заңсыз қарулы құрамаларды қарусыздандыру мен жою, жанжал ауданындағы </w:t>
      </w:r>
    </w:p>
    <w:p>
      <w:pPr>
        <w:spacing w:after="0"/>
        <w:ind w:left="0"/>
        <w:jc w:val="both"/>
      </w:pPr>
      <w:r>
        <w:rPr>
          <w:rFonts w:ascii="Times New Roman"/>
          <w:b w:val="false"/>
          <w:i w:val="false"/>
          <w:color w:val="000000"/>
          <w:sz w:val="28"/>
        </w:rPr>
        <w:t xml:space="preserve">халықтың қолындағы қаруды алып қою, жанжал ауданынан іргелес аудандарда </w:t>
      </w:r>
    </w:p>
    <w:p>
      <w:pPr>
        <w:spacing w:after="0"/>
        <w:ind w:left="0"/>
        <w:jc w:val="both"/>
      </w:pPr>
      <w:r>
        <w:rPr>
          <w:rFonts w:ascii="Times New Roman"/>
          <w:b w:val="false"/>
          <w:i w:val="false"/>
          <w:color w:val="000000"/>
          <w:sz w:val="28"/>
        </w:rPr>
        <w:t xml:space="preserve">қоғамдық тәртіпті қорғау мен қауіпсіздікті күшейту жөніндегі іс-шараларды </w:t>
      </w:r>
    </w:p>
    <w:p>
      <w:pPr>
        <w:spacing w:after="0"/>
        <w:ind w:left="0"/>
        <w:jc w:val="both"/>
      </w:pPr>
      <w:r>
        <w:rPr>
          <w:rFonts w:ascii="Times New Roman"/>
          <w:b w:val="false"/>
          <w:i w:val="false"/>
          <w:color w:val="000000"/>
          <w:sz w:val="28"/>
        </w:rPr>
        <w:t>жүргізу;</w:t>
      </w:r>
    </w:p>
    <w:p>
      <w:pPr>
        <w:spacing w:after="0"/>
        <w:ind w:left="0"/>
        <w:jc w:val="both"/>
      </w:pPr>
      <w:r>
        <w:rPr>
          <w:rFonts w:ascii="Times New Roman"/>
          <w:b w:val="false"/>
          <w:i w:val="false"/>
          <w:color w:val="000000"/>
          <w:sz w:val="28"/>
        </w:rPr>
        <w:t xml:space="preserve">     Қазақстан Республикасының заңдарымен ішкі әскерлерге жүктелген басқа </w:t>
      </w:r>
    </w:p>
    <w:p>
      <w:pPr>
        <w:spacing w:after="0"/>
        <w:ind w:left="0"/>
        <w:jc w:val="both"/>
      </w:pPr>
      <w:r>
        <w:rPr>
          <w:rFonts w:ascii="Times New Roman"/>
          <w:b w:val="false"/>
          <w:i w:val="false"/>
          <w:color w:val="000000"/>
          <w:sz w:val="28"/>
        </w:rPr>
        <w:t>да міндеттерді шешу.";</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"Ішкі әскерлерге жүктелген міндеттерді орындауды:</w:t>
      </w:r>
    </w:p>
    <w:p>
      <w:pPr>
        <w:spacing w:after="0"/>
        <w:ind w:left="0"/>
        <w:jc w:val="both"/>
      </w:pPr>
      <w:r>
        <w:rPr>
          <w:rFonts w:ascii="Times New Roman"/>
          <w:b w:val="false"/>
          <w:i w:val="false"/>
          <w:color w:val="000000"/>
          <w:sz w:val="28"/>
        </w:rPr>
        <w:t>     ішкі әскерлерді әскери басқарудың органдары;</w:t>
      </w:r>
    </w:p>
    <w:p>
      <w:pPr>
        <w:spacing w:after="0"/>
        <w:ind w:left="0"/>
        <w:jc w:val="both"/>
      </w:pPr>
      <w:r>
        <w:rPr>
          <w:rFonts w:ascii="Times New Roman"/>
          <w:b w:val="false"/>
          <w:i w:val="false"/>
          <w:color w:val="000000"/>
          <w:sz w:val="28"/>
        </w:rPr>
        <w:t>     оперативті мақсаттағы құрамалар мен әскери бөлімдер;</w:t>
      </w:r>
    </w:p>
    <w:p>
      <w:pPr>
        <w:spacing w:after="0"/>
        <w:ind w:left="0"/>
        <w:jc w:val="both"/>
      </w:pPr>
      <w:r>
        <w:rPr>
          <w:rFonts w:ascii="Times New Roman"/>
          <w:b w:val="false"/>
          <w:i w:val="false"/>
          <w:color w:val="000000"/>
          <w:sz w:val="28"/>
        </w:rPr>
        <w:t xml:space="preserve">     мемлекеттік маңызы бар объектілерді және арнаулы жүктерді күзету </w:t>
      </w:r>
    </w:p>
    <w:p>
      <w:pPr>
        <w:spacing w:after="0"/>
        <w:ind w:left="0"/>
        <w:jc w:val="both"/>
      </w:pPr>
      <w:r>
        <w:rPr>
          <w:rFonts w:ascii="Times New Roman"/>
          <w:b w:val="false"/>
          <w:i w:val="false"/>
          <w:color w:val="000000"/>
          <w:sz w:val="28"/>
        </w:rPr>
        <w:t>жөніндегі арнайы әскери бөлімдер;</w:t>
      </w:r>
    </w:p>
    <w:p>
      <w:pPr>
        <w:spacing w:after="0"/>
        <w:ind w:left="0"/>
        <w:jc w:val="both"/>
      </w:pPr>
      <w:r>
        <w:rPr>
          <w:rFonts w:ascii="Times New Roman"/>
          <w:b w:val="false"/>
          <w:i w:val="false"/>
          <w:color w:val="000000"/>
          <w:sz w:val="28"/>
        </w:rPr>
        <w:t xml:space="preserve">     түзеу мекемелерін күзету және айдауылдау жөніндегі құрамалар мен </w:t>
      </w:r>
    </w:p>
    <w:p>
      <w:pPr>
        <w:spacing w:after="0"/>
        <w:ind w:left="0"/>
        <w:jc w:val="both"/>
      </w:pPr>
      <w:r>
        <w:rPr>
          <w:rFonts w:ascii="Times New Roman"/>
          <w:b w:val="false"/>
          <w:i w:val="false"/>
          <w:color w:val="000000"/>
          <w:sz w:val="28"/>
        </w:rPr>
        <w:t>әскери бөлімдер;</w:t>
      </w:r>
    </w:p>
    <w:p>
      <w:pPr>
        <w:spacing w:after="0"/>
        <w:ind w:left="0"/>
        <w:jc w:val="both"/>
      </w:pPr>
      <w:r>
        <w:rPr>
          <w:rFonts w:ascii="Times New Roman"/>
          <w:b w:val="false"/>
          <w:i w:val="false"/>
          <w:color w:val="000000"/>
          <w:sz w:val="28"/>
        </w:rPr>
        <w:t>     арнайы моторландырылған құрамалар мен әскери бөлімдер;</w:t>
      </w:r>
    </w:p>
    <w:p>
      <w:pPr>
        <w:spacing w:after="0"/>
        <w:ind w:left="0"/>
        <w:jc w:val="both"/>
      </w:pPr>
      <w:r>
        <w:rPr>
          <w:rFonts w:ascii="Times New Roman"/>
          <w:b w:val="false"/>
          <w:i w:val="false"/>
          <w:color w:val="000000"/>
          <w:sz w:val="28"/>
        </w:rPr>
        <w:t>     ішкі әскерлердің әскери-оқу орны;</w:t>
      </w:r>
    </w:p>
    <w:p>
      <w:pPr>
        <w:spacing w:after="0"/>
        <w:ind w:left="0"/>
        <w:jc w:val="both"/>
      </w:pPr>
      <w:r>
        <w:rPr>
          <w:rFonts w:ascii="Times New Roman"/>
          <w:b w:val="false"/>
          <w:i w:val="false"/>
          <w:color w:val="000000"/>
          <w:sz w:val="28"/>
        </w:rPr>
        <w:t xml:space="preserve">     ішкі әскерлердің қызметін қамтамасыз ететін әскери бөлімдер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4-бапта: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екінші бөлігіндегі "Ішкі әскерлер Қазақстан Республикасы Ішкі істер органдарының бірыңғай жүйесіне кіреді" деген сөздер алынып тасталсын; </w:t>
      </w:r>
      <w:r>
        <w:br/>
      </w:r>
      <w:r>
        <w:rPr>
          <w:rFonts w:ascii="Times New Roman"/>
          <w:b w:val="false"/>
          <w:i w:val="false"/>
          <w:color w:val="000000"/>
          <w:sz w:val="28"/>
        </w:rPr>
        <w:t xml:space="preserve">
      үшінші бөлік мынадай редакцияда жазылсын: </w:t>
      </w:r>
      <w:r>
        <w:br/>
      </w:r>
      <w:r>
        <w:rPr>
          <w:rFonts w:ascii="Times New Roman"/>
          <w:b w:val="false"/>
          <w:i w:val="false"/>
          <w:color w:val="000000"/>
          <w:sz w:val="28"/>
        </w:rPr>
        <w:t xml:space="preserve">
      "Облыстардың Ішкі істер басқармаларының бастықтары тиісті облыстардың аумағына орналасқан және қоғамдық тәртіпті, түзеу мекемелерін күзету жөніндегі және төтенше жағдайлар кезіндегі, сондай-ақ Қазақстан Республикасының заңдарымен ішкі әскерлерге жүктелген басқа да міндеттерді шешуді орындайтын ішкі әскерлердің құрамалары мен бөлімдері командирлеріне қатысты оперативті бастықтар болып табылады.". </w:t>
      </w:r>
      <w:r>
        <w:br/>
      </w:r>
      <w:r>
        <w:rPr>
          <w:rFonts w:ascii="Times New Roman"/>
          <w:b w:val="false"/>
          <w:i w:val="false"/>
          <w:color w:val="000000"/>
          <w:sz w:val="28"/>
        </w:rPr>
        <w:t xml:space="preserve">
      8-баптың екінші абзацындағы "және ішкі әскерлер Қолбасшысының Бас басқармасы туралы Ережені" деген сөздер алынып тасталсын. </w:t>
      </w:r>
      <w:r>
        <w:br/>
      </w:r>
      <w:r>
        <w:rPr>
          <w:rFonts w:ascii="Times New Roman"/>
          <w:b w:val="false"/>
          <w:i w:val="false"/>
          <w:color w:val="000000"/>
          <w:sz w:val="28"/>
        </w:rPr>
        <w:t xml:space="preserve">
      13-бапта: </w:t>
      </w:r>
      <w:r>
        <w:br/>
      </w:r>
      <w:r>
        <w:rPr>
          <w:rFonts w:ascii="Times New Roman"/>
          <w:b w:val="false"/>
          <w:i w:val="false"/>
          <w:color w:val="000000"/>
          <w:sz w:val="28"/>
        </w:rPr>
        <w:t xml:space="preserve">
      екінші абзацындағы "арнайы моторландырылған полиция бөлімшелерін" деген сөздер "ішкі әскерлердің оперативті мақсаттағы құрамалары мен әскери бөлімдерін және арнайы моторландырылған бөлімдерін" деген сөздермен ауыстырылсын; </w:t>
      </w:r>
      <w:r>
        <w:br/>
      </w:r>
      <w:r>
        <w:rPr>
          <w:rFonts w:ascii="Times New Roman"/>
          <w:b w:val="false"/>
          <w:i w:val="false"/>
          <w:color w:val="000000"/>
          <w:sz w:val="28"/>
        </w:rPr>
        <w:t xml:space="preserve">
      "(оқиғалардың) зардаптарын жою үшін," деген сөздер "(оқиғалардың) зардаптарын жою және Қазақстан Республикасының заңдарына сәйкес ішкі әскерлерге жүктелген басқа да міндеттерді орындау үшін," деген сөздермен ауыстырылсын; </w:t>
      </w:r>
      <w:r>
        <w:br/>
      </w:r>
      <w:r>
        <w:rPr>
          <w:rFonts w:ascii="Times New Roman"/>
          <w:b w:val="false"/>
          <w:i w:val="false"/>
          <w:color w:val="000000"/>
          <w:sz w:val="28"/>
        </w:rPr>
        <w:t xml:space="preserve">
      үшінші және төртінші абзацтардағы "арнайы моторландырылған полиция бөлімдері" деген сөздер "ішкі әскерлердің оперативті мақсаттағы құрамалары мен әскери бөлімдері және арнайы моторландырылған бөлімдері" деген сөздермен ауыстырылсын. </w:t>
      </w:r>
      <w:r>
        <w:br/>
      </w:r>
      <w:r>
        <w:rPr>
          <w:rFonts w:ascii="Times New Roman"/>
          <w:b w:val="false"/>
          <w:i w:val="false"/>
          <w:color w:val="000000"/>
          <w:sz w:val="28"/>
        </w:rPr>
        <w:t xml:space="preserve">
      15-бап мынадай редакцияда жазылсын: </w:t>
      </w:r>
      <w:r>
        <w:br/>
      </w:r>
      <w:r>
        <w:rPr>
          <w:rFonts w:ascii="Times New Roman"/>
          <w:b w:val="false"/>
          <w:i w:val="false"/>
          <w:color w:val="000000"/>
          <w:sz w:val="28"/>
        </w:rPr>
        <w:t xml:space="preserve">
      "15-бап. Ішкі әскерлердің Бас штабы </w:t>
      </w:r>
      <w:r>
        <w:br/>
      </w:r>
      <w:r>
        <w:rPr>
          <w:rFonts w:ascii="Times New Roman"/>
          <w:b w:val="false"/>
          <w:i w:val="false"/>
          <w:color w:val="000000"/>
          <w:sz w:val="28"/>
        </w:rPr>
        <w:t xml:space="preserve">
      Ішкі әскерлердің Бас штабы ішкі әскерлерді әскери басқарудың негізгі органы болып табылады және әскерлерді тұрақты жауынгерлік әрі жұмылдырушылық әзірлікте ұстауға, ішкі әскерлердің құрылысы мен дамуы жоспарларын іске асыруға, олардың ұйымдастыру-штаттық құрылымын жетілдіруге, ішкі әскерлердің қызметтік-жауынгерлік іс-әрекетін ұйымдастыруға арналады. </w:t>
      </w:r>
      <w:r>
        <w:br/>
      </w:r>
      <w:r>
        <w:rPr>
          <w:rFonts w:ascii="Times New Roman"/>
          <w:b w:val="false"/>
          <w:i w:val="false"/>
          <w:color w:val="000000"/>
          <w:sz w:val="28"/>
        </w:rPr>
        <w:t xml:space="preserve">
      Бейбіт уақытта Қазақстан Республикасы Қарулы Күштері Бас штабымен бірлескен іс-әрекеттер нұсқаларын жоспарлайды.". </w:t>
      </w:r>
      <w:r>
        <w:br/>
      </w:r>
      <w:r>
        <w:rPr>
          <w:rFonts w:ascii="Times New Roman"/>
          <w:b w:val="false"/>
          <w:i w:val="false"/>
          <w:color w:val="000000"/>
          <w:sz w:val="28"/>
        </w:rPr>
        <w:t xml:space="preserve">
      21-бапта: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"заңсыз қарулы құрамаларға қарсы күресу; </w:t>
      </w:r>
      <w:r>
        <w:br/>
      </w:r>
      <w:r>
        <w:rPr>
          <w:rFonts w:ascii="Times New Roman"/>
          <w:b w:val="false"/>
          <w:i w:val="false"/>
          <w:color w:val="000000"/>
          <w:sz w:val="28"/>
        </w:rPr>
        <w:t xml:space="preserve">
      аса қауіпті құқық бұзушылықтардың, бүлік салушылықтардың, террорлық актілерін, қарулы қақтығыстардың жолын кесу және тайталасушы тараптарды ажырату; </w:t>
      </w:r>
      <w:r>
        <w:br/>
      </w:r>
      <w:r>
        <w:rPr>
          <w:rFonts w:ascii="Times New Roman"/>
          <w:b w:val="false"/>
          <w:i w:val="false"/>
          <w:color w:val="000000"/>
          <w:sz w:val="28"/>
        </w:rPr>
        <w:t xml:space="preserve">
      жанжал ауданын оқшауландыру және тосқауыл қою; </w:t>
      </w:r>
      <w:r>
        <w:br/>
      </w:r>
      <w:r>
        <w:rPr>
          <w:rFonts w:ascii="Times New Roman"/>
          <w:b w:val="false"/>
          <w:i w:val="false"/>
          <w:color w:val="000000"/>
          <w:sz w:val="28"/>
        </w:rPr>
        <w:t xml:space="preserve">
      заңсыз қарулы құрамаларды қарусыздандыру мен жою, жанжал ауданындағы халықтың қолындағы қаруды алып қою, жанжал ауданына іргелес аудандарда қоғамдық тәртіпті қорғау мен қауіпсіздікті күшейту жөніндегі іс-шараларды жүргізу;". </w:t>
      </w:r>
      <w:r>
        <w:br/>
      </w:r>
      <w:r>
        <w:rPr>
          <w:rFonts w:ascii="Times New Roman"/>
          <w:b w:val="false"/>
          <w:i w:val="false"/>
          <w:color w:val="000000"/>
          <w:sz w:val="28"/>
        </w:rPr>
        <w:t xml:space="preserve">
      26-баптың алтыншы бөлігі мынадай редакцияда жазылсын: </w:t>
      </w:r>
      <w:r>
        <w:br/>
      </w:r>
      <w:r>
        <w:rPr>
          <w:rFonts w:ascii="Times New Roman"/>
          <w:b w:val="false"/>
          <w:i w:val="false"/>
          <w:color w:val="000000"/>
          <w:sz w:val="28"/>
        </w:rPr>
        <w:t xml:space="preserve">
      "Ішкі әскерлер қаруланған қарулар мен оның оқ-дәрілері айналымы тәртібін Қазақстан Республикасының Үкіметі белгілейді."; </w:t>
      </w:r>
      <w:r>
        <w:br/>
      </w:r>
      <w:r>
        <w:rPr>
          <w:rFonts w:ascii="Times New Roman"/>
          <w:b w:val="false"/>
          <w:i w:val="false"/>
          <w:color w:val="000000"/>
          <w:sz w:val="28"/>
        </w:rPr>
        <w:t xml:space="preserve">
      28-баптың бірінші және екінші бөліктері мынадай редакцияда жазылсын: </w:t>
      </w:r>
      <w:r>
        <w:br/>
      </w:r>
      <w:r>
        <w:rPr>
          <w:rFonts w:ascii="Times New Roman"/>
          <w:b w:val="false"/>
          <w:i w:val="false"/>
          <w:color w:val="000000"/>
          <w:sz w:val="28"/>
        </w:rPr>
        <w:t xml:space="preserve">
      "Ішкі әскерлердің оперативті мақсаттағы құрамалары мен әскери бөлімдерін және арнайы моторландырылған бөлімдерін тұрақты орналасқан пункттерінен тысқары жерлерде қоғамдық тәртіпті қорғау жөніндегі міндеттерді орындау немесе төтенше жағдайдың құқықтық режимін қамтамасыз ету мен төтенше оқиғалардың зардаптарын жою үшін ішкі істер органдарына көмек көрсету, сондай-ақ заңсыз қарулы құрамаларға қарсы күресу, жанжал ауданын оқшауландыру мен тосқауыл қою, аса қауіпті құқық бұзушылықтардың, бүлік салушылықтардың, террорлық актілердің, қарулы қақтығыстардың жолын кесу және тайталасушы тараптарды ажырату, заңсыз қарулы құрамаларды қарусыздандыру мен жою, жанжал ауданында халықтың қолындағы қаруды алып қою, жанжал ауданына іргелес аудандарда қоғамдық тәртіпті қорғау мен қауіпсіздікті күшейту жөніндегі іс-шараларды жүргізуге тарту Қазақстан Республикасы Президентінің шешімі бойынша жүзеге асырылады. </w:t>
      </w:r>
      <w:r>
        <w:br/>
      </w:r>
      <w:r>
        <w:rPr>
          <w:rFonts w:ascii="Times New Roman"/>
          <w:b w:val="false"/>
          <w:i w:val="false"/>
          <w:color w:val="000000"/>
          <w:sz w:val="28"/>
        </w:rPr>
        <w:t xml:space="preserve">
      Ішкі әскерлердің оперативті мақсаттағы құрамалары мен әскери бөлімдері және арнайы моторландырылған бөлімдерінің жеке құрамын осы бапта көрсетілген өздеріне жүктелген міндеттерді тұрақты орналасқан пункттерінен тысқары жерлерде орындауға тарту уақытының мерзімі үш айдан аспауға тиіс.". </w:t>
      </w:r>
      <w:r>
        <w:br/>
      </w:r>
      <w:r>
        <w:rPr>
          <w:rFonts w:ascii="Times New Roman"/>
          <w:b w:val="false"/>
          <w:i w:val="false"/>
          <w:color w:val="000000"/>
          <w:sz w:val="28"/>
        </w:rPr>
        <w:t xml:space="preserve">
      29-баптағы "ІІМ ішкі әскерлері туралы заңды" және "Қазақстан Республикасының ІІМ ішкі әскерлері туралы" Заңды" деген сөздер "Қазақстан Республикасы Ішкі істер министрлігінің ішкі әскерлері туралы" Қазақстан Республикасының Заңын" деген сөздермен ауыстырылсын.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38-баптағы "Қазақстан Республикасы Ішкі істер министрлігінің деген </w:t>
      </w:r>
    </w:p>
    <w:p>
      <w:pPr>
        <w:spacing w:after="0"/>
        <w:ind w:left="0"/>
        <w:jc w:val="both"/>
      </w:pPr>
      <w:r>
        <w:rPr>
          <w:rFonts w:ascii="Times New Roman"/>
          <w:b w:val="false"/>
          <w:i w:val="false"/>
          <w:color w:val="000000"/>
          <w:sz w:val="28"/>
        </w:rPr>
        <w:t>сөздер алынып тасталсын.</w:t>
      </w:r>
    </w:p>
    <w:p>
      <w:pPr>
        <w:spacing w:after="0"/>
        <w:ind w:left="0"/>
        <w:jc w:val="both"/>
      </w:pPr>
      <w:r>
        <w:rPr>
          <w:rFonts w:ascii="Times New Roman"/>
          <w:b w:val="false"/>
          <w:i w:val="false"/>
          <w:color w:val="000000"/>
          <w:sz w:val="28"/>
        </w:rPr>
        <w:t xml:space="preserve">     39-баптың үшінші бөлігіндегі "полицияның оперативтік бөлімдері мен </w:t>
      </w:r>
    </w:p>
    <w:p>
      <w:pPr>
        <w:spacing w:after="0"/>
        <w:ind w:left="0"/>
        <w:jc w:val="both"/>
      </w:pPr>
      <w:r>
        <w:rPr>
          <w:rFonts w:ascii="Times New Roman"/>
          <w:b w:val="false"/>
          <w:i w:val="false"/>
          <w:color w:val="000000"/>
          <w:sz w:val="28"/>
        </w:rPr>
        <w:t xml:space="preserve">арнайы моторландырылған бөлімдері үшін" деген сөздер "ішкі әскерлердің </w:t>
      </w:r>
    </w:p>
    <w:p>
      <w:pPr>
        <w:spacing w:after="0"/>
        <w:ind w:left="0"/>
        <w:jc w:val="both"/>
      </w:pPr>
      <w:r>
        <w:rPr>
          <w:rFonts w:ascii="Times New Roman"/>
          <w:b w:val="false"/>
          <w:i w:val="false"/>
          <w:color w:val="000000"/>
          <w:sz w:val="28"/>
        </w:rPr>
        <w:t xml:space="preserve">оперативті мақсаттағы құрамалары мен әскери бөлімдері және арнайы </w:t>
      </w:r>
    </w:p>
    <w:p>
      <w:pPr>
        <w:spacing w:after="0"/>
        <w:ind w:left="0"/>
        <w:jc w:val="both"/>
      </w:pPr>
      <w:r>
        <w:rPr>
          <w:rFonts w:ascii="Times New Roman"/>
          <w:b w:val="false"/>
          <w:i w:val="false"/>
          <w:color w:val="000000"/>
          <w:sz w:val="28"/>
        </w:rPr>
        <w:t>моторландырылған бөлімдері үшін" деген 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