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77886" w14:textId="d2778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Yкіметiнiң резервiнен қаражат бөлу туралы</w:t>
      </w:r>
    </w:p>
    <w:p>
      <w:pPr>
        <w:spacing w:after="0"/>
        <w:ind w:left="0"/>
        <w:jc w:val="both"/>
      </w:pPr>
      <w:r>
        <w:rPr>
          <w:rFonts w:ascii="Times New Roman"/>
          <w:b w:val="false"/>
          <w:i w:val="false"/>
          <w:color w:val="000000"/>
          <w:sz w:val="28"/>
        </w:rPr>
        <w:t>Қазақстан Республикасы Үкіметінің қаулысы 2001 жылғы 10 сәуір N 485</w:t>
      </w:r>
    </w:p>
    <w:p>
      <w:pPr>
        <w:spacing w:after="0"/>
        <w:ind w:left="0"/>
        <w:jc w:val="both"/>
      </w:pPr>
      <w:bookmarkStart w:name="z0" w:id="0"/>
      <w:r>
        <w:rPr>
          <w:rFonts w:ascii="Times New Roman"/>
          <w:b w:val="false"/>
          <w:i w:val="false"/>
          <w:color w:val="000000"/>
          <w:sz w:val="28"/>
        </w:rPr>
        <w:t xml:space="preserve">
      2001 жылғы көктемгi дала және егін жинау жұмыстарын қаржыландыруды қамтамасыз ету мақсатында Қазақстан Республикасының Yкiметі қаулы етеді: </w:t>
      </w:r>
      <w:r>
        <w:br/>
      </w:r>
      <w:r>
        <w:rPr>
          <w:rFonts w:ascii="Times New Roman"/>
          <w:b w:val="false"/>
          <w:i w:val="false"/>
          <w:color w:val="000000"/>
          <w:sz w:val="28"/>
        </w:rPr>
        <w:t xml:space="preserve">
      ЕСКЕРТУ. Кіріспе өзгерді - ҚР Үкіметінің 2001.05.18. N 652 </w:t>
      </w:r>
      <w:r>
        <w:br/>
      </w:r>
      <w:r>
        <w:rPr>
          <w:rFonts w:ascii="Times New Roman"/>
          <w:b w:val="false"/>
          <w:i w:val="false"/>
          <w:color w:val="000000"/>
          <w:sz w:val="28"/>
        </w:rPr>
        <w:t>
               қаулысымен. </w:t>
      </w:r>
      <w:r>
        <w:rPr>
          <w:rFonts w:ascii="Times New Roman"/>
          <w:b w:val="false"/>
          <w:i w:val="false"/>
          <w:color w:val="000000"/>
          <w:sz w:val="28"/>
        </w:rPr>
        <w:t xml:space="preserve">P010652_ </w:t>
      </w:r>
      <w:r>
        <w:br/>
      </w:r>
      <w:r>
        <w:rPr>
          <w:rFonts w:ascii="Times New Roman"/>
          <w:b w:val="false"/>
          <w:i w:val="false"/>
          <w:color w:val="000000"/>
          <w:sz w:val="28"/>
        </w:rPr>
        <w:t xml:space="preserve">
      1. Алматы, Қызылорда, Жамбыл және Оңтүстiк Қазақстан облыстарының әкiмдерi: </w:t>
      </w:r>
      <w:r>
        <w:br/>
      </w:r>
      <w:r>
        <w:rPr>
          <w:rFonts w:ascii="Times New Roman"/>
          <w:b w:val="false"/>
          <w:i w:val="false"/>
          <w:color w:val="000000"/>
          <w:sz w:val="28"/>
        </w:rPr>
        <w:t xml:space="preserve">
      Қазақстан Республикасының Ауыл шаруашылығы министрлiгiне, Қазақстан Республикасының Қаржы министрлiгiне және "Ауыл шаруашылығын қаржылай қолдау қоры" жабық акционерлiк қоғамына (бұдан әрi - Қор) 2001 жылға арналған облыстық бюджеттерде осы қаулының 5-тармағына сәйкес алынған несиелер бойынша түсетiн түсiмдi және өтеудi көздейтiн тиiстi мәслихаттардың шешімдерін, сондай-ақ ауыл шаруашылығы тауар өндірушiлерiн жанар-жағар май материалдарын, тұқым, тыңайтқыш, гербицид, ауыл шаруашылығы машиналарына арналған қосалқы бөлшектер сатып алуға, ауыл шаруашылығы техникасын жалға алуға немесе сатып алуға несиелендiру жөнiндегi бюджеттiк бағдарламаларды ұсынсын; </w:t>
      </w:r>
      <w:r>
        <w:br/>
      </w:r>
      <w:r>
        <w:rPr>
          <w:rFonts w:ascii="Times New Roman"/>
          <w:b w:val="false"/>
          <w:i w:val="false"/>
          <w:color w:val="000000"/>
          <w:sz w:val="28"/>
        </w:rPr>
        <w:t xml:space="preserve">
      көктемгi дала және егін жинау жұмыстарын жүргiзу үшiн ауыл шаруашылығы тауар өндірушілерiн жанар-жағар май материалдарын, тұқым, тыңайтқыш, гербицид, ауыл шаруашылығы машиналарына арналған қосалқы бөлшектер сатып алуға, ауыл шаруашылығы техникасын жалға алуға немесе сатып алуға несиелендiрудiң iшкi ережесiн әзiрлесiн. </w:t>
      </w:r>
      <w:r>
        <w:br/>
      </w:r>
      <w:r>
        <w:rPr>
          <w:rFonts w:ascii="Times New Roman"/>
          <w:b w:val="false"/>
          <w:i w:val="false"/>
          <w:color w:val="000000"/>
          <w:sz w:val="28"/>
        </w:rPr>
        <w:t xml:space="preserve">
      ЕСКЕРТУ. 1-тармақ өзгерді - ҚР Үкіметінің 2001.05.18. N 652 </w:t>
      </w:r>
      <w:r>
        <w:br/>
      </w:r>
      <w:r>
        <w:rPr>
          <w:rFonts w:ascii="Times New Roman"/>
          <w:b w:val="false"/>
          <w:i w:val="false"/>
          <w:color w:val="000000"/>
          <w:sz w:val="28"/>
        </w:rPr>
        <w:t>
               қаулысымен. </w:t>
      </w:r>
      <w:r>
        <w:rPr>
          <w:rFonts w:ascii="Times New Roman"/>
          <w:b w:val="false"/>
          <w:i w:val="false"/>
          <w:color w:val="000000"/>
          <w:sz w:val="28"/>
        </w:rPr>
        <w:t xml:space="preserve">P010652_ </w:t>
      </w:r>
      <w:r>
        <w:br/>
      </w:r>
      <w:r>
        <w:rPr>
          <w:rFonts w:ascii="Times New Roman"/>
          <w:b w:val="false"/>
          <w:i w:val="false"/>
          <w:color w:val="000000"/>
          <w:sz w:val="28"/>
        </w:rPr>
        <w:t xml:space="preserve">
      2. Осы қаулының 1-тармағының шарттарын орындаған жағдайда, Қазақстан Республикасының Ауыл шаруашылығы министрлiгiне кейiннен жергiлiктi атқарушы органдарды несиелендiру үшiн, Қорды 2001 жылғы 3 желтоқсанға дейiнгi мерзiмге нөлдiк сыйақы ставкасымен несиелендiру үшiн Қазақстан Республикасы Үкiметiнiң 2001 жылға арналған республикалық бюджетте табиғи және техногендік сипаттағы төтенше жағдайларды жоюға және өзге де күтпеген шығыстарға көзделген резервінен 428 000 000 (төрт жүз жиырма сегіз миллион) теңге мөлшерінде сома бөлінсін. </w:t>
      </w:r>
      <w:r>
        <w:br/>
      </w:r>
      <w:r>
        <w:rPr>
          <w:rFonts w:ascii="Times New Roman"/>
          <w:b w:val="false"/>
          <w:i w:val="false"/>
          <w:color w:val="000000"/>
          <w:sz w:val="28"/>
        </w:rPr>
        <w:t xml:space="preserve">
      3. Қазақстан Республикасының Қаржы министрлігі, Қазақстан Республикасының Ауыл шаруашылығы министрлігі Қормен тиісті несие келісімін жасауды қамтамасыз етсін. </w:t>
      </w:r>
      <w:r>
        <w:br/>
      </w:r>
      <w:r>
        <w:rPr>
          <w:rFonts w:ascii="Times New Roman"/>
          <w:b w:val="false"/>
          <w:i w:val="false"/>
          <w:color w:val="000000"/>
          <w:sz w:val="28"/>
        </w:rPr>
        <w:t xml:space="preserve">
      4. Көрсетiлген облыстардың әкiмдерiне осы қаулының 5-тармағына сәйкес көктемгi дала және егін жинау жұмыстарын жүргiзу үшiн ауыл шаруашылығы тауар өндiрушiлерiн несиелендiруге бөлiнетiн қаражатты Қордан қарызға алуларына рұқсат етiлсiн. </w:t>
      </w:r>
      <w:r>
        <w:br/>
      </w:r>
      <w:r>
        <w:rPr>
          <w:rFonts w:ascii="Times New Roman"/>
          <w:b w:val="false"/>
          <w:i w:val="false"/>
          <w:color w:val="000000"/>
          <w:sz w:val="28"/>
        </w:rPr>
        <w:t xml:space="preserve">
      ЕСКЕРТУ. 4-тармақ өзгерді - ҚР Үкіметінің 2001.05.18. N 652 </w:t>
      </w:r>
      <w:r>
        <w:br/>
      </w:r>
      <w:r>
        <w:rPr>
          <w:rFonts w:ascii="Times New Roman"/>
          <w:b w:val="false"/>
          <w:i w:val="false"/>
          <w:color w:val="000000"/>
          <w:sz w:val="28"/>
        </w:rPr>
        <w:t>
                қаулысымен. </w:t>
      </w:r>
      <w:r>
        <w:rPr>
          <w:rFonts w:ascii="Times New Roman"/>
          <w:b w:val="false"/>
          <w:i w:val="false"/>
          <w:color w:val="000000"/>
          <w:sz w:val="28"/>
        </w:rPr>
        <w:t xml:space="preserve">P010652_ </w:t>
      </w:r>
      <w:r>
        <w:br/>
      </w:r>
      <w:r>
        <w:rPr>
          <w:rFonts w:ascii="Times New Roman"/>
          <w:b w:val="false"/>
          <w:i w:val="false"/>
          <w:color w:val="000000"/>
          <w:sz w:val="28"/>
        </w:rPr>
        <w:t xml:space="preserve">
      5. Қор көрсетiлген облыстардың әкiмдерiне тиiстi несие келісiмдерiн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жасай отырып, нөлдiк сыйақы ставкасымен 2001 жылғы 1 желтоқсанға дейiнгi </w:t>
      </w:r>
    </w:p>
    <w:p>
      <w:pPr>
        <w:spacing w:after="0"/>
        <w:ind w:left="0"/>
        <w:jc w:val="both"/>
      </w:pPr>
      <w:r>
        <w:rPr>
          <w:rFonts w:ascii="Times New Roman"/>
          <w:b w:val="false"/>
          <w:i w:val="false"/>
          <w:color w:val="000000"/>
          <w:sz w:val="28"/>
        </w:rPr>
        <w:t xml:space="preserve">мерзiмге несие қаражатын бөлсiн, оның iшiнде: </w:t>
      </w:r>
    </w:p>
    <w:p>
      <w:pPr>
        <w:spacing w:after="0"/>
        <w:ind w:left="0"/>
        <w:jc w:val="both"/>
      </w:pPr>
      <w:r>
        <w:rPr>
          <w:rFonts w:ascii="Times New Roman"/>
          <w:b w:val="false"/>
          <w:i w:val="false"/>
          <w:color w:val="000000"/>
          <w:sz w:val="28"/>
        </w:rPr>
        <w:t xml:space="preserve">     Алматы облысына - 236 100 000 (екi жүз отыз алты миллион бiр жүз мың) </w:t>
      </w:r>
    </w:p>
    <w:p>
      <w:pPr>
        <w:spacing w:after="0"/>
        <w:ind w:left="0"/>
        <w:jc w:val="both"/>
      </w:pPr>
      <w:r>
        <w:rPr>
          <w:rFonts w:ascii="Times New Roman"/>
          <w:b w:val="false"/>
          <w:i w:val="false"/>
          <w:color w:val="000000"/>
          <w:sz w:val="28"/>
        </w:rPr>
        <w:t>теңге;</w:t>
      </w:r>
    </w:p>
    <w:p>
      <w:pPr>
        <w:spacing w:after="0"/>
        <w:ind w:left="0"/>
        <w:jc w:val="both"/>
      </w:pPr>
      <w:r>
        <w:rPr>
          <w:rFonts w:ascii="Times New Roman"/>
          <w:b w:val="false"/>
          <w:i w:val="false"/>
          <w:color w:val="000000"/>
          <w:sz w:val="28"/>
        </w:rPr>
        <w:t>     Қызылорда облысына - 45 300 000 (қырық бес миллион үш жүз мың) теңге;</w:t>
      </w:r>
    </w:p>
    <w:p>
      <w:pPr>
        <w:spacing w:after="0"/>
        <w:ind w:left="0"/>
        <w:jc w:val="both"/>
      </w:pPr>
      <w:r>
        <w:rPr>
          <w:rFonts w:ascii="Times New Roman"/>
          <w:b w:val="false"/>
          <w:i w:val="false"/>
          <w:color w:val="000000"/>
          <w:sz w:val="28"/>
        </w:rPr>
        <w:t>     Жамбыл облысына - 85 300 000 (сексен бес миллион үш жүз мың) теңге;</w:t>
      </w:r>
    </w:p>
    <w:p>
      <w:pPr>
        <w:spacing w:after="0"/>
        <w:ind w:left="0"/>
        <w:jc w:val="both"/>
      </w:pPr>
      <w:r>
        <w:rPr>
          <w:rFonts w:ascii="Times New Roman"/>
          <w:b w:val="false"/>
          <w:i w:val="false"/>
          <w:color w:val="000000"/>
          <w:sz w:val="28"/>
        </w:rPr>
        <w:t xml:space="preserve">     Оңтүстiк Қазақстан облысына - 61 300 000 (алпыс бiр миллион үш жүз </w:t>
      </w:r>
    </w:p>
    <w:p>
      <w:pPr>
        <w:spacing w:after="0"/>
        <w:ind w:left="0"/>
        <w:jc w:val="both"/>
      </w:pPr>
      <w:r>
        <w:rPr>
          <w:rFonts w:ascii="Times New Roman"/>
          <w:b w:val="false"/>
          <w:i w:val="false"/>
          <w:color w:val="000000"/>
          <w:sz w:val="28"/>
        </w:rPr>
        <w:t>мың) теңге.</w:t>
      </w:r>
    </w:p>
    <w:p>
      <w:pPr>
        <w:spacing w:after="0"/>
        <w:ind w:left="0"/>
        <w:jc w:val="both"/>
      </w:pPr>
      <w:r>
        <w:rPr>
          <w:rFonts w:ascii="Times New Roman"/>
          <w:b w:val="false"/>
          <w:i w:val="false"/>
          <w:color w:val="000000"/>
          <w:sz w:val="28"/>
        </w:rPr>
        <w:t xml:space="preserve">     6. Қазақстан Республикасының Қаржы министрлiгi бөлiнген қаражаттың </w:t>
      </w:r>
    </w:p>
    <w:p>
      <w:pPr>
        <w:spacing w:after="0"/>
        <w:ind w:left="0"/>
        <w:jc w:val="both"/>
      </w:pPr>
      <w:r>
        <w:rPr>
          <w:rFonts w:ascii="Times New Roman"/>
          <w:b w:val="false"/>
          <w:i w:val="false"/>
          <w:color w:val="000000"/>
          <w:sz w:val="28"/>
        </w:rPr>
        <w:t>мақсатты пайдаланылуын бақылауды қамтамасыз етсiн.</w:t>
      </w:r>
    </w:p>
    <w:p>
      <w:pPr>
        <w:spacing w:after="0"/>
        <w:ind w:left="0"/>
        <w:jc w:val="both"/>
      </w:pPr>
      <w:r>
        <w:rPr>
          <w:rFonts w:ascii="Times New Roman"/>
          <w:b w:val="false"/>
          <w:i w:val="false"/>
          <w:color w:val="000000"/>
          <w:sz w:val="28"/>
        </w:rPr>
        <w:t xml:space="preserve">     7. Осы қаулының орындалуын бақылау Қазақстан Республикасы </w:t>
      </w:r>
    </w:p>
    <w:p>
      <w:pPr>
        <w:spacing w:after="0"/>
        <w:ind w:left="0"/>
        <w:jc w:val="both"/>
      </w:pPr>
      <w:r>
        <w:rPr>
          <w:rFonts w:ascii="Times New Roman"/>
          <w:b w:val="false"/>
          <w:i w:val="false"/>
          <w:color w:val="000000"/>
          <w:sz w:val="28"/>
        </w:rPr>
        <w:t>Премьер-Министрiнiң орынбасары О.Ә.Жандосовқа жүктелсiн.</w:t>
      </w:r>
    </w:p>
    <w:p>
      <w:pPr>
        <w:spacing w:after="0"/>
        <w:ind w:left="0"/>
        <w:jc w:val="both"/>
      </w:pPr>
      <w:r>
        <w:rPr>
          <w:rFonts w:ascii="Times New Roman"/>
          <w:b w:val="false"/>
          <w:i w:val="false"/>
          <w:color w:val="000000"/>
          <w:sz w:val="28"/>
        </w:rPr>
        <w:t>     8. Осы қаулы қол қойылған күнiнен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Премьер-Министрінің</w:t>
      </w:r>
    </w:p>
    <w:p>
      <w:pPr>
        <w:spacing w:after="0"/>
        <w:ind w:left="0"/>
        <w:jc w:val="both"/>
      </w:pPr>
      <w:r>
        <w:rPr>
          <w:rFonts w:ascii="Times New Roman"/>
          <w:b w:val="false"/>
          <w:i w:val="false"/>
          <w:color w:val="000000"/>
          <w:sz w:val="28"/>
        </w:rPr>
        <w:t>      бірінші орынбасары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