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32d3e" w14:textId="ae32d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діни сенім бостандығы мәселелері жөніндегі кейбір заң актілеріне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29 наурыз N 407. Жоба ҚР Парламенті Мәжілісінен кері қайтарылып алынды - ҚР Үкіметінің 2001.09.04. N 1136 қаулысымен. ~P011136</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"Қазақстан Республикасының діни сенім бостандығы мәселелері жөніндегі кейбір заң актілеріне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Жоба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Заңы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дiни сенiм бостандығы </w:t>
      </w:r>
      <w:r>
        <w:br/>
      </w:r>
      <w:r>
        <w:rPr>
          <w:rFonts w:ascii="Times New Roman"/>
          <w:b w:val="false"/>
          <w:i w:val="false"/>
          <w:color w:val="000000"/>
          <w:sz w:val="28"/>
        </w:rPr>
        <w:t xml:space="preserve">
        мәселелерi жөнiндегi кейбiр заң актiлерiне өзгерiстер </w:t>
      </w:r>
      <w:r>
        <w:br/>
      </w:r>
      <w:r>
        <w:rPr>
          <w:rFonts w:ascii="Times New Roman"/>
          <w:b w:val="false"/>
          <w:i w:val="false"/>
          <w:color w:val="000000"/>
          <w:sz w:val="28"/>
        </w:rPr>
        <w:t xml:space="preserve">
                 мен толықтырулар енгiзу туралы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мынадай заң актiлерiне өзгерiстер мен толықтырулар енгiзiлсiн: </w:t>
      </w:r>
      <w:r>
        <w:br/>
      </w:r>
      <w:r>
        <w:rPr>
          <w:rFonts w:ascii="Times New Roman"/>
          <w:b w:val="false"/>
          <w:i w:val="false"/>
          <w:color w:val="000000"/>
          <w:sz w:val="28"/>
        </w:rPr>
        <w:t xml:space="preserve">
      1. "Дiни сенiм бостандығы және дiни бiрлестiктер туралы" Қазақстан Республикасының 1992 жылғы 15 қаңтардағы Заңына (Қазақстан Республикасы Жоғарғы Кеңесiнiң Жаршысы 1992 ж., N 4, 84-құжат; Қазақстан Республикасы Парламентiнiң Жаршысы 1995 ж., N 20, 120, 121-құжаттар; 1997 ж., N 13-14, 205-құжат). </w:t>
      </w:r>
      <w:r>
        <w:br/>
      </w:r>
      <w:r>
        <w:rPr>
          <w:rFonts w:ascii="Times New Roman"/>
          <w:b w:val="false"/>
          <w:i w:val="false"/>
          <w:color w:val="000000"/>
          <w:sz w:val="28"/>
        </w:rPr>
        <w:t xml:space="preserve">
      1) I тараудың тақырыбындағы "I" деген цифр "1" деген цифрмен ауыстырылсын. </w:t>
      </w:r>
      <w:r>
        <w:br/>
      </w:r>
      <w:r>
        <w:rPr>
          <w:rFonts w:ascii="Times New Roman"/>
          <w:b w:val="false"/>
          <w:i w:val="false"/>
          <w:color w:val="000000"/>
          <w:sz w:val="28"/>
        </w:rPr>
        <w:t xml:space="preserve">
      2) 1-бап мынадай редакцияда жазылсын: </w:t>
      </w:r>
      <w:r>
        <w:br/>
      </w:r>
      <w:r>
        <w:rPr>
          <w:rFonts w:ascii="Times New Roman"/>
          <w:b w:val="false"/>
          <w:i w:val="false"/>
          <w:color w:val="000000"/>
          <w:sz w:val="28"/>
        </w:rPr>
        <w:t xml:space="preserve">
      "1-бап. Заңның мiндеттерi </w:t>
      </w:r>
      <w:r>
        <w:br/>
      </w:r>
      <w:r>
        <w:rPr>
          <w:rFonts w:ascii="Times New Roman"/>
          <w:b w:val="false"/>
          <w:i w:val="false"/>
          <w:color w:val="000000"/>
          <w:sz w:val="28"/>
        </w:rPr>
        <w:t xml:space="preserve">
      Осы Заң Республика Конституциясында, сондай-ақ адам құқықтары туралы халықаралық актiлер мен келiсiмдерде баянды етiлген азаматтардың дiни сенiм бостандығы жөнiндегі құқықтарын iске асыруға кепiлдiк бередi, осы саладағы құқықтық қатынастарды реттейдi және дiни бiрлестiктердiң құқықтық жағдайын айқындайды. </w:t>
      </w:r>
      <w:r>
        <w:br/>
      </w:r>
      <w:r>
        <w:rPr>
          <w:rFonts w:ascii="Times New Roman"/>
          <w:b w:val="false"/>
          <w:i w:val="false"/>
          <w:color w:val="000000"/>
          <w:sz w:val="28"/>
        </w:rPr>
        <w:t xml:space="preserve">
      Дiни нанымды уағыздау бостандығының жүзеге асырылуы конституциялық құрылымды қорғау, қоғамдық тәртiптi, адамның құқықтары мен бостандықтарын тек заң актiлерiмен және бұл халықтың денсаулығы мен имандылығын қорғау мақсатында қажеттi болса, тек сол шамада ғана шектелуi мүмкiн."; </w:t>
      </w:r>
      <w:r>
        <w:br/>
      </w:r>
      <w:r>
        <w:rPr>
          <w:rFonts w:ascii="Times New Roman"/>
          <w:b w:val="false"/>
          <w:i w:val="false"/>
          <w:color w:val="000000"/>
          <w:sz w:val="28"/>
        </w:rPr>
        <w:t xml:space="preserve">
      3) мынадай мазмұндағы 1-1-баппен толықтырылсын: </w:t>
      </w:r>
      <w:r>
        <w:br/>
      </w:r>
      <w:r>
        <w:rPr>
          <w:rFonts w:ascii="Times New Roman"/>
          <w:b w:val="false"/>
          <w:i w:val="false"/>
          <w:color w:val="000000"/>
          <w:sz w:val="28"/>
        </w:rPr>
        <w:t xml:space="preserve">
      "1-1-бап. Осы Заңда қолданылатын негiзгi терминдер мен ұғымдар </w:t>
      </w:r>
      <w:r>
        <w:br/>
      </w:r>
      <w:r>
        <w:rPr>
          <w:rFonts w:ascii="Times New Roman"/>
          <w:b w:val="false"/>
          <w:i w:val="false"/>
          <w:color w:val="000000"/>
          <w:sz w:val="28"/>
        </w:rPr>
        <w:t xml:space="preserve">
      Осы Заңда мынадай терминдер мен ұғымдар пайдаланылады: </w:t>
      </w:r>
      <w:r>
        <w:br/>
      </w:r>
      <w:r>
        <w:rPr>
          <w:rFonts w:ascii="Times New Roman"/>
          <w:b w:val="false"/>
          <w:i w:val="false"/>
          <w:color w:val="000000"/>
          <w:sz w:val="28"/>
        </w:rPr>
        <w:t xml:space="preserve">
      дiни сенiм - қандай да бiр дiн ұстанушылық; </w:t>
      </w:r>
      <w:r>
        <w:br/>
      </w:r>
      <w:r>
        <w:rPr>
          <w:rFonts w:ascii="Times New Roman"/>
          <w:b w:val="false"/>
          <w:i w:val="false"/>
          <w:color w:val="000000"/>
          <w:sz w:val="28"/>
        </w:rPr>
        <w:t xml:space="preserve">
      рухани (дiни) бiлiм беру ұйымы - дiни қызметшiлердi дайындаудың кәсiптiк оқыту бағдарламаларын iске асыратын оқу орны; </w:t>
      </w:r>
      <w:r>
        <w:br/>
      </w:r>
      <w:r>
        <w:rPr>
          <w:rFonts w:ascii="Times New Roman"/>
          <w:b w:val="false"/>
          <w:i w:val="false"/>
          <w:color w:val="000000"/>
          <w:sz w:val="28"/>
        </w:rPr>
        <w:t xml:space="preserve">
      конфессия - анықтау факторы дiни оқу болып табылатын дiни бағыттарға сәйкес келетiн ұғым; </w:t>
      </w:r>
      <w:r>
        <w:br/>
      </w:r>
      <w:r>
        <w:rPr>
          <w:rFonts w:ascii="Times New Roman"/>
          <w:b w:val="false"/>
          <w:i w:val="false"/>
          <w:color w:val="000000"/>
          <w:sz w:val="28"/>
        </w:rPr>
        <w:t xml:space="preserve">
      миссионерлiк қызмет - дiни-ағарту, қайырымдылық және өзге де қызметi арқылы, қандай да бiр дiн iлiмiн уағыздау және тарату мақсатындағы қызмет; </w:t>
      </w:r>
      <w:r>
        <w:br/>
      </w:r>
      <w:r>
        <w:rPr>
          <w:rFonts w:ascii="Times New Roman"/>
          <w:b w:val="false"/>
          <w:i w:val="false"/>
          <w:color w:val="000000"/>
          <w:sz w:val="28"/>
        </w:rPr>
        <w:t xml:space="preserve">
      дiни бiрлестiк - нақ сол бiр дiндi ұстанатын, өздерiнiң дiни қажеттiлiктерiн бiрлесiп қанағаттандыру үшiн бiрiккен кәмелетке толған азаматтардың ерiктi бiрлестiгi; </w:t>
      </w:r>
      <w:r>
        <w:br/>
      </w:r>
      <w:r>
        <w:rPr>
          <w:rFonts w:ascii="Times New Roman"/>
          <w:b w:val="false"/>
          <w:i w:val="false"/>
          <w:color w:val="000000"/>
          <w:sz w:val="28"/>
        </w:rPr>
        <w:t xml:space="preserve">
      дiн - дiни сенiмге байланысты дүниетаным, сондай-ақ тиiстi мiнез-құлық пен айрықшалықты iс-әрекет функцияларын орындайтын қоғамдық сананың ерекше нысаны; </w:t>
      </w:r>
      <w:r>
        <w:br/>
      </w:r>
      <w:r>
        <w:rPr>
          <w:rFonts w:ascii="Times New Roman"/>
          <w:b w:val="false"/>
          <w:i w:val="false"/>
          <w:color w:val="000000"/>
          <w:sz w:val="28"/>
        </w:rPr>
        <w:t xml:space="preserve">
      дiни сенiм бостандығы - өзiне мыналарды: адамның кез келген дiнді уағыздау немесе өз дiни нанымдарын өзгерту; дiнге сенушiлердiң дiни қоғамдарды еркiн құру құқығын; әркiмнiң сол немесе өзге дiнге жататындығына қарамастан барлық саяси және азаматтық құқықтар мен бостандықтарды пайдалану мүмкiндiгiн қамтитын, ар-ождан бостандығының қажеттi және ажырамас элементi; </w:t>
      </w:r>
      <w:r>
        <w:br/>
      </w:r>
      <w:r>
        <w:rPr>
          <w:rFonts w:ascii="Times New Roman"/>
          <w:b w:val="false"/>
          <w:i w:val="false"/>
          <w:color w:val="000000"/>
          <w:sz w:val="28"/>
        </w:rPr>
        <w:t xml:space="preserve">
      дiни экстремизм - Қазақстан Республикасының конституциялық құрылысын күшпен өзгертуге, тұтастығын бұзуға, мемлекеттiң қауiпсiздiгiне нұқсан келтiруге, әлеуметтiк, нәсiлдiк, ұлттық, тектiк-таптық және рулық араздыққа, сондай-ақ адамның жеке басын бұзуға, оның денсаулығы мен өмiрiне қауiп төндiруге бағытталған, шектен шыққан көзқарастар мен әрекеттерден дiни сенiм бостандығына берiлушiлiк."; </w:t>
      </w:r>
      <w:r>
        <w:br/>
      </w:r>
      <w:r>
        <w:rPr>
          <w:rFonts w:ascii="Times New Roman"/>
          <w:b w:val="false"/>
          <w:i w:val="false"/>
          <w:color w:val="000000"/>
          <w:sz w:val="28"/>
        </w:rPr>
        <w:t xml:space="preserve">
      4) 2-бап мынадай мазмұндағы екiншi бөлiкпен толықтырылсын: </w:t>
      </w:r>
      <w:r>
        <w:br/>
      </w:r>
      <w:r>
        <w:rPr>
          <w:rFonts w:ascii="Times New Roman"/>
          <w:b w:val="false"/>
          <w:i w:val="false"/>
          <w:color w:val="000000"/>
          <w:sz w:val="28"/>
        </w:rPr>
        <w:t xml:space="preserve">
      "Қазақстан Республикасының дiни сенiм бостандығына құқықтарды қорғау мәселелерi және дiни бiрлестiктер қызметiнiң мәселелерi жөнiндегі өзге де нормативтiк құқықтық актiлерi осы Заңға қайшы келген жағдайда осы Заңның нормалары қолданылады." </w:t>
      </w:r>
      <w:r>
        <w:br/>
      </w:r>
      <w:r>
        <w:rPr>
          <w:rFonts w:ascii="Times New Roman"/>
          <w:b w:val="false"/>
          <w:i w:val="false"/>
          <w:color w:val="000000"/>
          <w:sz w:val="28"/>
        </w:rPr>
        <w:t xml:space="preserve">
      5) 4-бапта: </w:t>
      </w:r>
      <w:r>
        <w:br/>
      </w:r>
      <w:r>
        <w:rPr>
          <w:rFonts w:ascii="Times New Roman"/>
          <w:b w:val="false"/>
          <w:i w:val="false"/>
          <w:color w:val="000000"/>
          <w:sz w:val="28"/>
        </w:rPr>
        <w:t xml:space="preserve">
      бiрiншi бөлiк "Қазақстан Республикасында экстремистiк дiни топтардың қызметiне тыйым салынады." деген сөздермен толықтырылсын; </w:t>
      </w:r>
      <w:r>
        <w:br/>
      </w:r>
      <w:r>
        <w:rPr>
          <w:rFonts w:ascii="Times New Roman"/>
          <w:b w:val="false"/>
          <w:i w:val="false"/>
          <w:color w:val="000000"/>
          <w:sz w:val="28"/>
        </w:rPr>
        <w:t xml:space="preserve">
      үшiншi бөлiк "Қазақстан Республикасында конфессияаралық айырмашылықтарды саяси мақсаттарда пайдалануға бағытталған iс-әрекеттерге, мақсаттары мен қызметi конституциялық құрылымды күшпен өзгертуге, Қазақстан Республикасының тұтастығын бұзуға, мемлекеттiң қауiпсiздiгiне нұқсан келтiруге, әлеуметтiк, нәсiлдiк, ұлттық, дiни, тектiк-таптық және рулық араздықты қоздыруға бағытталған дiни бiрлестіктердi құруға, дiни экстремизмдi насихаттауға тыйым салынады." деген сөздермен толықтырылсын; </w:t>
      </w:r>
      <w:r>
        <w:br/>
      </w:r>
      <w:r>
        <w:rPr>
          <w:rFonts w:ascii="Times New Roman"/>
          <w:b w:val="false"/>
          <w:i w:val="false"/>
          <w:color w:val="000000"/>
          <w:sz w:val="28"/>
        </w:rPr>
        <w:t xml:space="preserve">
      6) мынадай мазмұндағы 4-1-баппен толықтырылсын: </w:t>
      </w:r>
      <w:r>
        <w:br/>
      </w:r>
      <w:r>
        <w:rPr>
          <w:rFonts w:ascii="Times New Roman"/>
          <w:b w:val="false"/>
          <w:i w:val="false"/>
          <w:color w:val="000000"/>
          <w:sz w:val="28"/>
        </w:rPr>
        <w:t xml:space="preserve">
      "4-1-бап. Миссионерлiк қызмет </w:t>
      </w:r>
      <w:r>
        <w:br/>
      </w:r>
      <w:r>
        <w:rPr>
          <w:rFonts w:ascii="Times New Roman"/>
          <w:b w:val="false"/>
          <w:i w:val="false"/>
          <w:color w:val="000000"/>
          <w:sz w:val="28"/>
        </w:rPr>
        <w:t xml:space="preserve">
      Қазақстан Республикасының азаматтары, шетел азаматтары мен азаматтығы жоқ адамдар Қазақстан Республикасының аумағындағы миссионерлiк қызметті уәкiлеттi мемлекеттiк органда есептiк тiркеуден өткеннен кейiн жүзеге асырады. Есептiк тiркеуден өту тәртiбiн Қазақстан Республикасының Yкiметi белгiлейдi. </w:t>
      </w:r>
      <w:r>
        <w:br/>
      </w:r>
      <w:r>
        <w:rPr>
          <w:rFonts w:ascii="Times New Roman"/>
          <w:b w:val="false"/>
          <w:i w:val="false"/>
          <w:color w:val="000000"/>
          <w:sz w:val="28"/>
        </w:rPr>
        <w:t xml:space="preserve">
      Көрсетiлген адамдардың есептiк тiркеуден өтпей миссионерлiк қызметiне тыйым салынады және заң актiлерiмен белгiленген жауапкершiлiкке әкеп соғады."; </w:t>
      </w:r>
      <w:r>
        <w:br/>
      </w:r>
      <w:r>
        <w:rPr>
          <w:rFonts w:ascii="Times New Roman"/>
          <w:b w:val="false"/>
          <w:i w:val="false"/>
          <w:color w:val="000000"/>
          <w:sz w:val="28"/>
        </w:rPr>
        <w:t xml:space="preserve">
      7) 5-бапта: </w:t>
      </w:r>
      <w:r>
        <w:br/>
      </w:r>
      <w:r>
        <w:rPr>
          <w:rFonts w:ascii="Times New Roman"/>
          <w:b w:val="false"/>
          <w:i w:val="false"/>
          <w:color w:val="000000"/>
          <w:sz w:val="28"/>
        </w:rPr>
        <w:t xml:space="preserve">
      бірінші бөлік мынадай мазмұндағы сөйлеммен толықтырылсын: </w:t>
      </w:r>
      <w:r>
        <w:br/>
      </w:r>
      <w:r>
        <w:rPr>
          <w:rFonts w:ascii="Times New Roman"/>
          <w:b w:val="false"/>
          <w:i w:val="false"/>
          <w:color w:val="000000"/>
          <w:sz w:val="28"/>
        </w:rPr>
        <w:t xml:space="preserve">
      "Дiнге қатыстылығына байланысты бiлiмнiң әр түрлерi мен деңгейлерiне қол жеткiзудi жүзеге асыруда артықшылықтарды, шектеулерді немесе кемсiтудiң өзге де нысандарын белгiлеуге тыйым салынады."; </w:t>
      </w:r>
      <w:r>
        <w:br/>
      </w:r>
      <w:r>
        <w:rPr>
          <w:rFonts w:ascii="Times New Roman"/>
          <w:b w:val="false"/>
          <w:i w:val="false"/>
          <w:color w:val="000000"/>
          <w:sz w:val="28"/>
        </w:rPr>
        <w:t xml:space="preserve">
      екiншi бөлiкте: </w:t>
      </w:r>
      <w:r>
        <w:br/>
      </w:r>
      <w:r>
        <w:rPr>
          <w:rFonts w:ascii="Times New Roman"/>
          <w:b w:val="false"/>
          <w:i w:val="false"/>
          <w:color w:val="000000"/>
          <w:sz w:val="28"/>
        </w:rPr>
        <w:t xml:space="preserve">
      мынадай мазмұндағы екiншi сөйлеммен толықтырылсын: </w:t>
      </w:r>
      <w:r>
        <w:br/>
      </w:r>
      <w:r>
        <w:rPr>
          <w:rFonts w:ascii="Times New Roman"/>
          <w:b w:val="false"/>
          <w:i w:val="false"/>
          <w:color w:val="000000"/>
          <w:sz w:val="28"/>
        </w:rPr>
        <w:t xml:space="preserve">
      "Баланы дiни тәрбиелеу оның жан-жақты дамуына, дене немесе рухани денсаулығына зиян келтiрмеуге тиiс."; </w:t>
      </w:r>
      <w:r>
        <w:br/>
      </w:r>
      <w:r>
        <w:rPr>
          <w:rFonts w:ascii="Times New Roman"/>
          <w:b w:val="false"/>
          <w:i w:val="false"/>
          <w:color w:val="000000"/>
          <w:sz w:val="28"/>
        </w:rPr>
        <w:t xml:space="preserve">
      төртiншi бөлiк мынадай редакцияда жазылсын: </w:t>
      </w:r>
      <w:r>
        <w:br/>
      </w:r>
      <w:r>
        <w:rPr>
          <w:rFonts w:ascii="Times New Roman"/>
          <w:b w:val="false"/>
          <w:i w:val="false"/>
          <w:color w:val="000000"/>
          <w:sz w:val="28"/>
        </w:rPr>
        <w:t xml:space="preserve">
      "Дiни оқыту түсiнiстiк, шыдамдылық басқа адамдардың сенiмдерiн құрметтеу рухында жүзеге асырылуға тиiс. Кәмелетке толмағандарды дiни бiрлестiктерге тартуға, сондай-ақ олардың еркiне, ата-аналарының немесе олардың орнындағы адамдардың еркiне қарамастан оларды дiни оқытуға </w:t>
      </w:r>
    </w:p>
    <w:bookmarkEnd w:id="3"/>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жол берiлмейдi.";</w:t>
      </w:r>
    </w:p>
    <w:p>
      <w:pPr>
        <w:spacing w:after="0"/>
        <w:ind w:left="0"/>
        <w:jc w:val="both"/>
      </w:pPr>
      <w:r>
        <w:rPr>
          <w:rFonts w:ascii="Times New Roman"/>
          <w:b w:val="false"/>
          <w:i w:val="false"/>
          <w:color w:val="000000"/>
          <w:sz w:val="28"/>
        </w:rPr>
        <w:t xml:space="preserve">     8) 6-баптың екiншi бөлiгіндегі "Облыстардың және Алматы мен Ленинск </w:t>
      </w:r>
    </w:p>
    <w:p>
      <w:pPr>
        <w:spacing w:after="0"/>
        <w:ind w:left="0"/>
        <w:jc w:val="both"/>
      </w:pPr>
      <w:r>
        <w:rPr>
          <w:rFonts w:ascii="Times New Roman"/>
          <w:b w:val="false"/>
          <w:i w:val="false"/>
          <w:color w:val="000000"/>
          <w:sz w:val="28"/>
        </w:rPr>
        <w:t xml:space="preserve">қалаларының өкiмшi және атқарушы органдары" деген сөздер "Облыстардың және </w:t>
      </w:r>
    </w:p>
    <w:p>
      <w:pPr>
        <w:spacing w:after="0"/>
        <w:ind w:left="0"/>
        <w:jc w:val="both"/>
      </w:pPr>
      <w:r>
        <w:rPr>
          <w:rFonts w:ascii="Times New Roman"/>
          <w:b w:val="false"/>
          <w:i w:val="false"/>
          <w:color w:val="000000"/>
          <w:sz w:val="28"/>
        </w:rPr>
        <w:t xml:space="preserve">Алматы, Астана қалаларының жергілiктi өкiлдi және атқарушы органдары" </w:t>
      </w:r>
    </w:p>
    <w:p>
      <w:pPr>
        <w:spacing w:after="0"/>
        <w:ind w:left="0"/>
        <w:jc w:val="both"/>
      </w:pPr>
      <w:r>
        <w:rPr>
          <w:rFonts w:ascii="Times New Roman"/>
          <w:b w:val="false"/>
          <w:i w:val="false"/>
          <w:color w:val="000000"/>
          <w:sz w:val="28"/>
        </w:rPr>
        <w:t>деген сөздермен ауыстырылсын;</w:t>
      </w:r>
    </w:p>
    <w:p>
      <w:pPr>
        <w:spacing w:after="0"/>
        <w:ind w:left="0"/>
        <w:jc w:val="both"/>
      </w:pPr>
      <w:r>
        <w:rPr>
          <w:rFonts w:ascii="Times New Roman"/>
          <w:b w:val="false"/>
          <w:i w:val="false"/>
          <w:color w:val="000000"/>
          <w:sz w:val="28"/>
        </w:rPr>
        <w:t xml:space="preserve">     9) II тараудың тақырыбында "II" деген цифр "2" деген цифрмен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10) 7-бапта:</w:t>
      </w:r>
    </w:p>
    <w:p>
      <w:pPr>
        <w:spacing w:after="0"/>
        <w:ind w:left="0"/>
        <w:jc w:val="both"/>
      </w:pPr>
      <w:r>
        <w:rPr>
          <w:rFonts w:ascii="Times New Roman"/>
          <w:b w:val="false"/>
          <w:i w:val="false"/>
          <w:color w:val="000000"/>
          <w:sz w:val="28"/>
        </w:rPr>
        <w:t>     бiрiншi бөлiкте:</w:t>
      </w:r>
    </w:p>
    <w:p>
      <w:pPr>
        <w:spacing w:after="0"/>
        <w:ind w:left="0"/>
        <w:jc w:val="both"/>
      </w:pPr>
      <w:r>
        <w:rPr>
          <w:rFonts w:ascii="Times New Roman"/>
          <w:b w:val="false"/>
          <w:i w:val="false"/>
          <w:color w:val="000000"/>
          <w:sz w:val="28"/>
        </w:rPr>
        <w:t>     "және олардың құрылымдық бөлiмшелерi" деген сөздер алынып тасталсын;</w:t>
      </w:r>
    </w:p>
    <w:p>
      <w:pPr>
        <w:spacing w:after="0"/>
        <w:ind w:left="0"/>
        <w:jc w:val="both"/>
      </w:pPr>
      <w:r>
        <w:rPr>
          <w:rFonts w:ascii="Times New Roman"/>
          <w:b w:val="false"/>
          <w:i w:val="false"/>
          <w:color w:val="000000"/>
          <w:sz w:val="28"/>
        </w:rPr>
        <w:t>     "сенiмдi бiрлесiп уағыздау мақсатында құрылған және осы мақсатқа</w:t>
      </w:r>
    </w:p>
    <w:p>
      <w:pPr>
        <w:spacing w:after="0"/>
        <w:ind w:left="0"/>
        <w:jc w:val="both"/>
      </w:pPr>
      <w:r>
        <w:rPr>
          <w:rFonts w:ascii="Times New Roman"/>
          <w:b w:val="false"/>
          <w:i w:val="false"/>
          <w:color w:val="000000"/>
          <w:sz w:val="28"/>
        </w:rPr>
        <w:t>сәйкес келетiн:</w:t>
      </w:r>
    </w:p>
    <w:p>
      <w:pPr>
        <w:spacing w:after="0"/>
        <w:ind w:left="0"/>
        <w:jc w:val="both"/>
      </w:pPr>
      <w:r>
        <w:rPr>
          <w:rFonts w:ascii="Times New Roman"/>
          <w:b w:val="false"/>
          <w:i w:val="false"/>
          <w:color w:val="000000"/>
          <w:sz w:val="28"/>
        </w:rPr>
        <w:t>     дiн iлiмiнiң болуы;</w:t>
      </w:r>
    </w:p>
    <w:p>
      <w:pPr>
        <w:spacing w:after="0"/>
        <w:ind w:left="0"/>
        <w:jc w:val="both"/>
      </w:pPr>
      <w:r>
        <w:rPr>
          <w:rFonts w:ascii="Times New Roman"/>
          <w:b w:val="false"/>
          <w:i w:val="false"/>
          <w:color w:val="000000"/>
          <w:sz w:val="28"/>
        </w:rPr>
        <w:t>     құдайға құлшылық ету дiни жоралар мен уағыз, өзге де рәсiмдер</w:t>
      </w:r>
    </w:p>
    <w:p>
      <w:pPr>
        <w:spacing w:after="0"/>
        <w:ind w:left="0"/>
        <w:jc w:val="both"/>
      </w:pPr>
      <w:r>
        <w:rPr>
          <w:rFonts w:ascii="Times New Roman"/>
          <w:b w:val="false"/>
          <w:i w:val="false"/>
          <w:color w:val="000000"/>
          <w:sz w:val="28"/>
        </w:rPr>
        <w:t>жасау;</w:t>
      </w:r>
    </w:p>
    <w:p>
      <w:pPr>
        <w:spacing w:after="0"/>
        <w:ind w:left="0"/>
        <w:jc w:val="both"/>
      </w:pPr>
      <w:r>
        <w:rPr>
          <w:rFonts w:ascii="Times New Roman"/>
          <w:b w:val="false"/>
          <w:i w:val="false"/>
          <w:color w:val="000000"/>
          <w:sz w:val="28"/>
        </w:rPr>
        <w:t>     дiни уағыздау және өздерiнiң iзбасарларын тәрбиелеу;</w:t>
      </w:r>
    </w:p>
    <w:p>
      <w:pPr>
        <w:spacing w:after="0"/>
        <w:ind w:left="0"/>
        <w:jc w:val="both"/>
      </w:pPr>
      <w:r>
        <w:rPr>
          <w:rFonts w:ascii="Times New Roman"/>
          <w:b w:val="false"/>
          <w:i w:val="false"/>
          <w:color w:val="000000"/>
          <w:sz w:val="28"/>
        </w:rPr>
        <w:t>     дiни бiрлестікке қабылдау және одан шығу тәртiбiнiң белгiлерi бар"</w:t>
      </w:r>
    </w:p>
    <w:p>
      <w:pPr>
        <w:spacing w:after="0"/>
        <w:ind w:left="0"/>
        <w:jc w:val="both"/>
      </w:pPr>
      <w:r>
        <w:rPr>
          <w:rFonts w:ascii="Times New Roman"/>
          <w:b w:val="false"/>
          <w:i w:val="false"/>
          <w:color w:val="000000"/>
          <w:sz w:val="28"/>
        </w:rPr>
        <w:t>деген сөздермен толықтырылсын;</w:t>
      </w:r>
    </w:p>
    <w:p>
      <w:pPr>
        <w:spacing w:after="0"/>
        <w:ind w:left="0"/>
        <w:jc w:val="both"/>
      </w:pPr>
      <w:r>
        <w:rPr>
          <w:rFonts w:ascii="Times New Roman"/>
          <w:b w:val="false"/>
          <w:i w:val="false"/>
          <w:color w:val="000000"/>
          <w:sz w:val="28"/>
        </w:rPr>
        <w:t>     үшiншi бөлiкте:</w:t>
      </w:r>
    </w:p>
    <w:p>
      <w:pPr>
        <w:spacing w:after="0"/>
        <w:ind w:left="0"/>
        <w:jc w:val="both"/>
      </w:pPr>
      <w:r>
        <w:rPr>
          <w:rFonts w:ascii="Times New Roman"/>
          <w:b w:val="false"/>
          <w:i w:val="false"/>
          <w:color w:val="000000"/>
          <w:sz w:val="28"/>
        </w:rPr>
        <w:t>     "(ережелерiне)", "(ережелерi)" деген сөздер алынып тасталсын;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"Дiни бiрлестiктер заңдармен белгiленген тәртiпте құрылымдық бөлiмшелер құруға құқылы." деген сөздермен толықтырылсын; </w:t>
      </w:r>
      <w:r>
        <w:br/>
      </w:r>
      <w:r>
        <w:rPr>
          <w:rFonts w:ascii="Times New Roman"/>
          <w:b w:val="false"/>
          <w:i w:val="false"/>
          <w:color w:val="000000"/>
          <w:sz w:val="28"/>
        </w:rPr>
        <w:t xml:space="preserve">
      төртiншi бөлiктегi "(ережелерiмен)", "(ережелерiн)" деген сөздер алынып тасталсын; </w:t>
      </w:r>
      <w:r>
        <w:br/>
      </w:r>
      <w:r>
        <w:rPr>
          <w:rFonts w:ascii="Times New Roman"/>
          <w:b w:val="false"/>
          <w:i w:val="false"/>
          <w:color w:val="000000"/>
          <w:sz w:val="28"/>
        </w:rPr>
        <w:t xml:space="preserve">
      мынадай мазмұндағы бөлiкпен толықтырылсын: </w:t>
      </w:r>
      <w:r>
        <w:br/>
      </w:r>
      <w:r>
        <w:rPr>
          <w:rFonts w:ascii="Times New Roman"/>
          <w:b w:val="false"/>
          <w:i w:val="false"/>
          <w:color w:val="000000"/>
          <w:sz w:val="28"/>
        </w:rPr>
        <w:t xml:space="preserve">
      "Дiни шетел бiрлестiктерiнiң Республиканың аумағындағы қызметi, сондай-ақ Республикадағы дiни шетел орталықтарының дiни бiрлестiктердiң басшыларын тағайындауы Республиканың тиiстi мемлекеттiк органдарымен келiсу бойынша жүзеге асырылады.". </w:t>
      </w:r>
      <w:r>
        <w:br/>
      </w:r>
      <w:r>
        <w:rPr>
          <w:rFonts w:ascii="Times New Roman"/>
          <w:b w:val="false"/>
          <w:i w:val="false"/>
          <w:color w:val="000000"/>
          <w:sz w:val="28"/>
        </w:rPr>
        <w:t xml:space="preserve">
      11) 8, 9-баптар мынадай редакцияда жазылсын: </w:t>
      </w:r>
      <w:r>
        <w:br/>
      </w:r>
      <w:r>
        <w:rPr>
          <w:rFonts w:ascii="Times New Roman"/>
          <w:b w:val="false"/>
          <w:i w:val="false"/>
          <w:color w:val="000000"/>
          <w:sz w:val="28"/>
        </w:rPr>
        <w:t xml:space="preserve">
      "8-бап. Дiни бiрлестiктiң жарғысы </w:t>
      </w:r>
      <w:r>
        <w:br/>
      </w:r>
      <w:r>
        <w:rPr>
          <w:rFonts w:ascii="Times New Roman"/>
          <w:b w:val="false"/>
          <w:i w:val="false"/>
          <w:color w:val="000000"/>
          <w:sz w:val="28"/>
        </w:rPr>
        <w:t xml:space="preserve">
      Дiни бiрлестiктiң жарғысы азаматтық заңдарға сәйкес оның құқық қабiлеттiлiгiн анықтайды және осы Заңға сәйкес тiркеуге жатады. </w:t>
      </w:r>
      <w:r>
        <w:br/>
      </w:r>
      <w:r>
        <w:rPr>
          <w:rFonts w:ascii="Times New Roman"/>
          <w:b w:val="false"/>
          <w:i w:val="false"/>
          <w:color w:val="000000"/>
          <w:sz w:val="28"/>
        </w:rPr>
        <w:t xml:space="preserve">
      Тiркеуге ұсынылатын жарғыда: </w:t>
      </w:r>
      <w:r>
        <w:br/>
      </w:r>
      <w:r>
        <w:rPr>
          <w:rFonts w:ascii="Times New Roman"/>
          <w:b w:val="false"/>
          <w:i w:val="false"/>
          <w:color w:val="000000"/>
          <w:sz w:val="28"/>
        </w:rPr>
        <w:t xml:space="preserve">
      дiни бiрлестiктiң атауы, соның iшiнде ұйымдық-құқықтық нысандағы нұсқауы, орналасқан жерi, қандай дiни сенiмге жататындығы және дiни бiрлестiктiң қызмет аумағы; </w:t>
      </w:r>
      <w:r>
        <w:br/>
      </w:r>
      <w:r>
        <w:rPr>
          <w:rFonts w:ascii="Times New Roman"/>
          <w:b w:val="false"/>
          <w:i w:val="false"/>
          <w:color w:val="000000"/>
          <w:sz w:val="28"/>
        </w:rPr>
        <w:t xml:space="preserve">
      қызметiнiң мәнi мен мақсаты; </w:t>
      </w:r>
      <w:r>
        <w:br/>
      </w:r>
      <w:r>
        <w:rPr>
          <w:rFonts w:ascii="Times New Roman"/>
          <w:b w:val="false"/>
          <w:i w:val="false"/>
          <w:color w:val="000000"/>
          <w:sz w:val="28"/>
        </w:rPr>
        <w:t xml:space="preserve">
      бiрлестiктiң құрылымы, қалыптасу құрылымы, тәртiбi және оны басқару органдарының құзыретi; </w:t>
      </w:r>
      <w:r>
        <w:br/>
      </w:r>
      <w:r>
        <w:rPr>
          <w:rFonts w:ascii="Times New Roman"/>
          <w:b w:val="false"/>
          <w:i w:val="false"/>
          <w:color w:val="000000"/>
          <w:sz w:val="28"/>
        </w:rPr>
        <w:t xml:space="preserve">
      дiни бiрлестiктiң және оның мүшелерiнiң құқықтары мен мiндеттерi; </w:t>
      </w:r>
      <w:r>
        <w:br/>
      </w:r>
      <w:r>
        <w:rPr>
          <w:rFonts w:ascii="Times New Roman"/>
          <w:b w:val="false"/>
          <w:i w:val="false"/>
          <w:color w:val="000000"/>
          <w:sz w:val="28"/>
        </w:rPr>
        <w:t xml:space="preserve">
      дiни бiрлестiкке мүше етiп қабылдау және одан шығу шарты мен тәртiбi; </w:t>
      </w:r>
      <w:r>
        <w:br/>
      </w:r>
      <w:r>
        <w:rPr>
          <w:rFonts w:ascii="Times New Roman"/>
          <w:b w:val="false"/>
          <w:i w:val="false"/>
          <w:color w:val="000000"/>
          <w:sz w:val="28"/>
        </w:rPr>
        <w:t xml:space="preserve">
      бірлестiктер мүлкiнiң құрылу көздерi; </w:t>
      </w:r>
      <w:r>
        <w:br/>
      </w:r>
      <w:r>
        <w:rPr>
          <w:rFonts w:ascii="Times New Roman"/>
          <w:b w:val="false"/>
          <w:i w:val="false"/>
          <w:color w:val="000000"/>
          <w:sz w:val="28"/>
        </w:rPr>
        <w:t xml:space="preserve">
      жарғыға өзгерiстер мен толықтырулар енгізу тәртiбi; </w:t>
      </w:r>
      <w:r>
        <w:br/>
      </w:r>
      <w:r>
        <w:rPr>
          <w:rFonts w:ascii="Times New Roman"/>
          <w:b w:val="false"/>
          <w:i w:val="false"/>
          <w:color w:val="000000"/>
          <w:sz w:val="28"/>
        </w:rPr>
        <w:t xml:space="preserve">
      дiни бiрлестiктi қайта ұйымдастыру және оны тарату тәртiбi; </w:t>
      </w:r>
      <w:r>
        <w:br/>
      </w:r>
      <w:r>
        <w:rPr>
          <w:rFonts w:ascii="Times New Roman"/>
          <w:b w:val="false"/>
          <w:i w:val="false"/>
          <w:color w:val="000000"/>
          <w:sz w:val="28"/>
        </w:rPr>
        <w:t xml:space="preserve">
      дiни бірлестiк таратылған жағдайда мүлiкке иелiк ету тәртiбi; </w:t>
      </w:r>
      <w:r>
        <w:br/>
      </w:r>
      <w:r>
        <w:rPr>
          <w:rFonts w:ascii="Times New Roman"/>
          <w:b w:val="false"/>
          <w:i w:val="false"/>
          <w:color w:val="000000"/>
          <w:sz w:val="28"/>
        </w:rPr>
        <w:t xml:space="preserve">
      қызметiнiң нысандары мен әдiстерi туралы, iзбасарлардың отбасы мен некесiне, бiлiмiне, денсаулығына көзқарасы туралы мәлiметтер, дiни бiрлестiктiң мемлекетке қатысы; </w:t>
      </w:r>
      <w:r>
        <w:br/>
      </w:r>
      <w:r>
        <w:rPr>
          <w:rFonts w:ascii="Times New Roman"/>
          <w:b w:val="false"/>
          <w:i w:val="false"/>
          <w:color w:val="000000"/>
          <w:sz w:val="28"/>
        </w:rPr>
        <w:t xml:space="preserve">
      филиалдары және өкiлдiктерi туралы мәлiметтер көрсетiлуге тиiс. </w:t>
      </w:r>
      <w:r>
        <w:br/>
      </w:r>
      <w:r>
        <w:rPr>
          <w:rFonts w:ascii="Times New Roman"/>
          <w:b w:val="false"/>
          <w:i w:val="false"/>
          <w:color w:val="000000"/>
          <w:sz w:val="28"/>
        </w:rPr>
        <w:t xml:space="preserve">
      9-бап. Дiни бiрлестiктердi тiркеу </w:t>
      </w:r>
      <w:r>
        <w:br/>
      </w:r>
      <w:r>
        <w:rPr>
          <w:rFonts w:ascii="Times New Roman"/>
          <w:b w:val="false"/>
          <w:i w:val="false"/>
          <w:color w:val="000000"/>
          <w:sz w:val="28"/>
        </w:rPr>
        <w:t xml:space="preserve">
      Дiни бiрлестiктер кәмелетке толған кемiнде елу азаматтың бастамашылығымен құрылады. Бұл үшiн олар жиналысты шақырады, онда жарғы қабылданады. </w:t>
      </w:r>
      <w:r>
        <w:br/>
      </w:r>
      <w:r>
        <w:rPr>
          <w:rFonts w:ascii="Times New Roman"/>
          <w:b w:val="false"/>
          <w:i w:val="false"/>
          <w:color w:val="000000"/>
          <w:sz w:val="28"/>
        </w:rPr>
        <w:t xml:space="preserve">
      Дiни бірлестiк мемлекеттiк тiркелген сәтiнен бастап заңды тұлғаның құқықтық қабiлетiне ие болады. </w:t>
      </w:r>
      <w:r>
        <w:br/>
      </w:r>
      <w:r>
        <w:rPr>
          <w:rFonts w:ascii="Times New Roman"/>
          <w:b w:val="false"/>
          <w:i w:val="false"/>
          <w:color w:val="000000"/>
          <w:sz w:val="28"/>
        </w:rPr>
        <w:t xml:space="preserve">
      Республиканың екі немесе одан көп облыстарының аумағында қызмет ететiн дiни бiрлестiктердi, олар құратын рухани (дiни) оқу орындарын, монастырьларды мемлекеттiк тiркеудi Қазақстан Республикасының Әділет министрлiгі, ал жергiлiктi дiни бiрлестiктердi - аумақтық әдiлет органдары жүзеге асырады. Қазақстан Республикасының аумағынан тыс тiркелген дiни басқармалар (орталықтар), бiрлестiктер мен мекемелер, миссионерлiк қызметтi қоспағанда, өз қызметiн заңдарға сәйкес Қазақстан Республикасының Әдiлет министрлiгiнде тiркелген филиалдары мен өкiлдiктерi арқылы жүзеге асырады. </w:t>
      </w:r>
      <w:r>
        <w:br/>
      </w:r>
      <w:r>
        <w:rPr>
          <w:rFonts w:ascii="Times New Roman"/>
          <w:b w:val="false"/>
          <w:i w:val="false"/>
          <w:color w:val="000000"/>
          <w:sz w:val="28"/>
        </w:rPr>
        <w:t xml:space="preserve">
      Дiни бiрлестiктi мемлекеттiк тiркеу үшiн азаматтар (құрылтайшылар) тiркеу туралы арызды, дiни бiрлестiктi құрған азаматтардың (құрылтайшылардың) тiзiмiн, дiни бiрлестiктiң жарғысын, жарғыны қабылдаған құрылтай жиналысының (конференциясының, съезiнiң) хаттамасын тиiстi органға ұсынады. </w:t>
      </w:r>
      <w:r>
        <w:br/>
      </w:r>
      <w:r>
        <w:rPr>
          <w:rFonts w:ascii="Times New Roman"/>
          <w:b w:val="false"/>
          <w:i w:val="false"/>
          <w:color w:val="000000"/>
          <w:sz w:val="28"/>
        </w:rPr>
        <w:t xml:space="preserve">
      Дiни бірлестiктi мемлекеттiк тiркеу үшiн дiн ілiмi мен оған сәйкес келетiн практиканың негiздерi туралы, оның iшiнде дiннiң және осы дiни бiрлестiктiң пайда болу тарихы туралы мәлiметтер қосымша ұсынылады. Ислам дiни бiрлестiктерiн тiркеу Қазақстан мұсылмандарының Рухани басқармасының ұсынымы бойынша жүзеге асырылады. </w:t>
      </w:r>
      <w:r>
        <w:br/>
      </w:r>
      <w:r>
        <w:rPr>
          <w:rFonts w:ascii="Times New Roman"/>
          <w:b w:val="false"/>
          <w:i w:val="false"/>
          <w:color w:val="000000"/>
          <w:sz w:val="28"/>
        </w:rPr>
        <w:t xml:space="preserve">
      Рухани (дiни) оқу орындарының қызметi заңдармен белгiленген тәртiпте лицензияланады. </w:t>
      </w:r>
      <w:r>
        <w:br/>
      </w:r>
      <w:r>
        <w:rPr>
          <w:rFonts w:ascii="Times New Roman"/>
          <w:b w:val="false"/>
          <w:i w:val="false"/>
          <w:color w:val="000000"/>
          <w:sz w:val="28"/>
        </w:rPr>
        <w:t xml:space="preserve">
      Дiни бiрлестiктердiң жарғыларына өзгерiстер мен толықтырулар жарғыларды тiркеу сияқты тәртiппен және сол мерзімдерде тiркеуге жатады. </w:t>
      </w:r>
      <w:r>
        <w:br/>
      </w:r>
      <w:r>
        <w:rPr>
          <w:rFonts w:ascii="Times New Roman"/>
          <w:b w:val="false"/>
          <w:i w:val="false"/>
          <w:color w:val="000000"/>
          <w:sz w:val="28"/>
        </w:rPr>
        <w:t xml:space="preserve">
      Дiнтану сараптамасын өткiзу, сондай-ақ дiни бiрлестiк берген құжаттар бойынша маманның қорытындысын алу қажет болған жағдайда мемлекеттiк тiркеу мерзiмi тоқтатылады."; </w:t>
      </w:r>
      <w:r>
        <w:br/>
      </w:r>
      <w:r>
        <w:rPr>
          <w:rFonts w:ascii="Times New Roman"/>
          <w:b w:val="false"/>
          <w:i w:val="false"/>
          <w:color w:val="000000"/>
          <w:sz w:val="28"/>
        </w:rPr>
        <w:t xml:space="preserve">
      12) мынадай мазмұндағы 10-1-баппен толықтырылсын: </w:t>
      </w:r>
      <w:r>
        <w:br/>
      </w:r>
      <w:r>
        <w:rPr>
          <w:rFonts w:ascii="Times New Roman"/>
          <w:b w:val="false"/>
          <w:i w:val="false"/>
          <w:color w:val="000000"/>
          <w:sz w:val="28"/>
        </w:rPr>
        <w:t xml:space="preserve">
      "10-1-бап. Дiни бiрлестiктi тiркеуден бас тарту </w:t>
      </w:r>
      <w:r>
        <w:br/>
      </w:r>
      <w:r>
        <w:rPr>
          <w:rFonts w:ascii="Times New Roman"/>
          <w:b w:val="false"/>
          <w:i w:val="false"/>
          <w:color w:val="000000"/>
          <w:sz w:val="28"/>
        </w:rPr>
        <w:t xml:space="preserve">
      Егер: </w:t>
      </w:r>
      <w:r>
        <w:br/>
      </w:r>
      <w:r>
        <w:rPr>
          <w:rFonts w:ascii="Times New Roman"/>
          <w:b w:val="false"/>
          <w:i w:val="false"/>
          <w:color w:val="000000"/>
          <w:sz w:val="28"/>
        </w:rPr>
        <w:t xml:space="preserve">
      дiни бiрлестiк қызметiнiң мәнi мен мақсаты Қазақстан Республикасының Конституциясы мен заңдарына қайшы келген; </w:t>
      </w:r>
      <w:r>
        <w:br/>
      </w:r>
      <w:r>
        <w:rPr>
          <w:rFonts w:ascii="Times New Roman"/>
          <w:b w:val="false"/>
          <w:i w:val="false"/>
          <w:color w:val="000000"/>
          <w:sz w:val="28"/>
        </w:rPr>
        <w:t xml:space="preserve">
      құрылатын бiрлестік дiни бiрлестік ретiнде танылмаған; </w:t>
      </w:r>
      <w:r>
        <w:br/>
      </w:r>
      <w:r>
        <w:rPr>
          <w:rFonts w:ascii="Times New Roman"/>
          <w:b w:val="false"/>
          <w:i w:val="false"/>
          <w:color w:val="000000"/>
          <w:sz w:val="28"/>
        </w:rPr>
        <w:t xml:space="preserve">
      жарғысы мен басқа да ұсынған құжаттары Қазақстан Республикасы заңдарының талаптарына сәйкес келмеген немесе онда қамтылған мәлiметтер дұрыс болмаған жағдайда дiни бiрлестiктi тiркеуден бас тарту туралы шешiм қабылдануы мүмкiн. </w:t>
      </w:r>
      <w:r>
        <w:br/>
      </w:r>
      <w:r>
        <w:rPr>
          <w:rFonts w:ascii="Times New Roman"/>
          <w:b w:val="false"/>
          <w:i w:val="false"/>
          <w:color w:val="000000"/>
          <w:sz w:val="28"/>
        </w:rPr>
        <w:t xml:space="preserve">
      Дiни бiрлестiкті мемлекеттiк тiркеуден бас тартылған жағдайда тiркеушi орган оған заң актiлерiмен белгіленген тәртiппен нақты заңның бұзылғанына сiлтеменi қамтитын жазбаша түрде негізделген бас тартуды беруге мiндеттi. Шығарылған бас тартудың сот тәртiбiмен шағымдалуы мүмкiн"; </w:t>
      </w:r>
      <w:r>
        <w:br/>
      </w:r>
      <w:r>
        <w:rPr>
          <w:rFonts w:ascii="Times New Roman"/>
          <w:b w:val="false"/>
          <w:i w:val="false"/>
          <w:color w:val="000000"/>
          <w:sz w:val="28"/>
        </w:rPr>
        <w:t xml:space="preserve">
      13) 11-бап мынадай редакцияда жазылсын: </w:t>
      </w:r>
      <w:r>
        <w:br/>
      </w:r>
      <w:r>
        <w:rPr>
          <w:rFonts w:ascii="Times New Roman"/>
          <w:b w:val="false"/>
          <w:i w:val="false"/>
          <w:color w:val="000000"/>
          <w:sz w:val="28"/>
        </w:rPr>
        <w:t xml:space="preserve">
      "11-бап. Дiни бiрлестiктiң қызметiн тоқтата тұру және тоқтату </w:t>
      </w:r>
      <w:r>
        <w:br/>
      </w:r>
      <w:r>
        <w:rPr>
          <w:rFonts w:ascii="Times New Roman"/>
          <w:b w:val="false"/>
          <w:i w:val="false"/>
          <w:color w:val="000000"/>
          <w:sz w:val="28"/>
        </w:rPr>
        <w:t xml:space="preserve">
      Дiни бiрлестiктiң қызметi мынадай негіздер бойынша уақытша тоқтатылуы мүмкін: құрылтай құжаттардың, қолданылып жүрген заңдардың ережелерiн бұзған, дiни қызметтi дiни бiрлестiк орналасқан жерден тыс жерде жүзеге асырған жағдайда. Аталған негіздердi 3 айдың iшiнде жойған кезде дiни бiрлестiктiң қызметi қалпына келтiрiледi. </w:t>
      </w:r>
      <w:r>
        <w:br/>
      </w:r>
      <w:r>
        <w:rPr>
          <w:rFonts w:ascii="Times New Roman"/>
          <w:b w:val="false"/>
          <w:i w:val="false"/>
          <w:color w:val="000000"/>
          <w:sz w:val="28"/>
        </w:rPr>
        <w:t xml:space="preserve">
      Дiни бірлестiктiң қызметi оған қатысушылардың (мүшелерiнiң) не соттың шешiмiмен тоқтатылады. </w:t>
      </w:r>
      <w:r>
        <w:br/>
      </w:r>
      <w:r>
        <w:rPr>
          <w:rFonts w:ascii="Times New Roman"/>
          <w:b w:val="false"/>
          <w:i w:val="false"/>
          <w:color w:val="000000"/>
          <w:sz w:val="28"/>
        </w:rPr>
        <w:t xml:space="preserve">
      Дiни бiрлестiктiң қызметiне байланысты оның мүшесiнің (мүшелерiнiң) қылмыстық не әкiмшiлiк жауапкершiлiкке әкеп соғатын, Қазақстан Республикасы заң актiлерiнiң нормаларын бiрнеше мәрте бұзуы, оның құрылу мақсаттарына қайшы келетiн қызметтi жүйелi түрде жүзеге асыру, сондай-ақ оның қызметi уақытша тоқтатылған себептердi жоймау дiни бiрлестiктiң қызметiн сот тәртiбiмен тоқтатуға не тыйым салуға негiз болып табылады. </w:t>
      </w:r>
      <w:r>
        <w:br/>
      </w:r>
      <w:r>
        <w:rPr>
          <w:rFonts w:ascii="Times New Roman"/>
          <w:b w:val="false"/>
          <w:i w:val="false"/>
          <w:color w:val="000000"/>
          <w:sz w:val="28"/>
        </w:rPr>
        <w:t xml:space="preserve">
      Дiни бiрлестiктің қызметiн тоқтата тұру және тоқтату туралы арызбен сотқа прокуратура органдары, дiни бiрлестiктермен байланыс жөнiндегi мемлекеттiк орган жүгiнуге құқылы.". </w:t>
      </w:r>
      <w:r>
        <w:br/>
      </w:r>
      <w:r>
        <w:rPr>
          <w:rFonts w:ascii="Times New Roman"/>
          <w:b w:val="false"/>
          <w:i w:val="false"/>
          <w:color w:val="000000"/>
          <w:sz w:val="28"/>
        </w:rPr>
        <w:t xml:space="preserve">
      14) III тараудың тақырыбы мынадай редакцияда жазылсын: </w:t>
      </w:r>
      <w:r>
        <w:br/>
      </w:r>
      <w:r>
        <w:rPr>
          <w:rFonts w:ascii="Times New Roman"/>
          <w:b w:val="false"/>
          <w:i w:val="false"/>
          <w:color w:val="000000"/>
          <w:sz w:val="28"/>
        </w:rPr>
        <w:t xml:space="preserve">
      "3-тарау. Дiни бiрлестiктер қызметiнiң құқықтары мен шарттары"; </w:t>
      </w:r>
      <w:r>
        <w:br/>
      </w:r>
      <w:r>
        <w:rPr>
          <w:rFonts w:ascii="Times New Roman"/>
          <w:b w:val="false"/>
          <w:i w:val="false"/>
          <w:color w:val="000000"/>
          <w:sz w:val="28"/>
        </w:rPr>
        <w:t xml:space="preserve">
      15) 12-бапта: </w:t>
      </w:r>
      <w:r>
        <w:br/>
      </w:r>
      <w:r>
        <w:rPr>
          <w:rFonts w:ascii="Times New Roman"/>
          <w:b w:val="false"/>
          <w:i w:val="false"/>
          <w:color w:val="000000"/>
          <w:sz w:val="28"/>
        </w:rPr>
        <w:t xml:space="preserve">
      бiрiншi және екiншi бөлiктер мынадай редакцияда жазылсын: </w:t>
      </w:r>
      <w:r>
        <w:br/>
      </w:r>
      <w:r>
        <w:rPr>
          <w:rFonts w:ascii="Times New Roman"/>
          <w:b w:val="false"/>
          <w:i w:val="false"/>
          <w:color w:val="000000"/>
          <w:sz w:val="28"/>
        </w:rPr>
        <w:t xml:space="preserve">
      "Дiни бiрлестiктер көпшiлiктiң келуiне ашық болатын, құдайға құлшылық ету немесе дiни жиналыстар орындарын, сондай-ақ қандай да болмасын дiндi ұстаушылар құрметтейтiн орындар (қажылық орындары мен басқалар) құруға және ұстауға құқылы. </w:t>
      </w:r>
      <w:r>
        <w:br/>
      </w:r>
      <w:r>
        <w:rPr>
          <w:rFonts w:ascii="Times New Roman"/>
          <w:b w:val="false"/>
          <w:i w:val="false"/>
          <w:color w:val="000000"/>
          <w:sz w:val="28"/>
        </w:rPr>
        <w:t xml:space="preserve">
      Құдайға құлшылық ету, басқа да дiни жоралар мен рәсiмдер ғибадат үйлерi мен ғимараттарда және соларға жататын аумақтарда, дiни бiрлестiктердiң кәсiпорындарында, зираттар мен крематорийлерде, сондай-ақ тұрғын үй-жайларда бөгетсiз жасалады."; </w:t>
      </w:r>
      <w:r>
        <w:br/>
      </w:r>
      <w:r>
        <w:rPr>
          <w:rFonts w:ascii="Times New Roman"/>
          <w:b w:val="false"/>
          <w:i w:val="false"/>
          <w:color w:val="000000"/>
          <w:sz w:val="28"/>
        </w:rPr>
        <w:t xml:space="preserve">
      мынадай мазмұндағы үшiншi бөлiкпен толықтырылсын: </w:t>
      </w:r>
      <w:r>
        <w:br/>
      </w:r>
      <w:r>
        <w:rPr>
          <w:rFonts w:ascii="Times New Roman"/>
          <w:b w:val="false"/>
          <w:i w:val="false"/>
          <w:color w:val="000000"/>
          <w:sz w:val="28"/>
        </w:rPr>
        <w:t xml:space="preserve">
      "Мұсылмандық дiни ғимараттар мен құрылыстарды салу және (немесе) ашу </w:t>
      </w:r>
    </w:p>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Қазақстан мұсылмандары рухани басқармасының рұқсатымен жүзеге асырылады.";</w:t>
      </w:r>
    </w:p>
    <w:p>
      <w:pPr>
        <w:spacing w:after="0"/>
        <w:ind w:left="0"/>
        <w:jc w:val="both"/>
      </w:pPr>
      <w:r>
        <w:rPr>
          <w:rFonts w:ascii="Times New Roman"/>
          <w:b w:val="false"/>
          <w:i w:val="false"/>
          <w:color w:val="000000"/>
          <w:sz w:val="28"/>
        </w:rPr>
        <w:t>     төртiншi бөлiк мынадай редакцияда жазылсын:</w:t>
      </w:r>
    </w:p>
    <w:p>
      <w:pPr>
        <w:spacing w:after="0"/>
        <w:ind w:left="0"/>
        <w:jc w:val="both"/>
      </w:pPr>
      <w:r>
        <w:rPr>
          <w:rFonts w:ascii="Times New Roman"/>
          <w:b w:val="false"/>
          <w:i w:val="false"/>
          <w:color w:val="000000"/>
          <w:sz w:val="28"/>
        </w:rPr>
        <w:t xml:space="preserve">     "Дiни жоралар мен рәсiмдердi осы баптың екiншi және үшiншi </w:t>
      </w:r>
    </w:p>
    <w:p>
      <w:pPr>
        <w:spacing w:after="0"/>
        <w:ind w:left="0"/>
        <w:jc w:val="both"/>
      </w:pPr>
      <w:r>
        <w:rPr>
          <w:rFonts w:ascii="Times New Roman"/>
          <w:b w:val="false"/>
          <w:i w:val="false"/>
          <w:color w:val="000000"/>
          <w:sz w:val="28"/>
        </w:rPr>
        <w:t xml:space="preserve">бөлiктерiнде көрсетiлген жерлерден тыс өткiзу жергiлiкті атқарушы </w:t>
      </w:r>
    </w:p>
    <w:p>
      <w:pPr>
        <w:spacing w:after="0"/>
        <w:ind w:left="0"/>
        <w:jc w:val="both"/>
      </w:pPr>
      <w:r>
        <w:rPr>
          <w:rFonts w:ascii="Times New Roman"/>
          <w:b w:val="false"/>
          <w:i w:val="false"/>
          <w:color w:val="000000"/>
          <w:sz w:val="28"/>
        </w:rPr>
        <w:t>органдардың рұқсат беруiмен жүзеге асырылады.";</w:t>
      </w:r>
    </w:p>
    <w:p>
      <w:pPr>
        <w:spacing w:after="0"/>
        <w:ind w:left="0"/>
        <w:jc w:val="both"/>
      </w:pPr>
      <w:r>
        <w:rPr>
          <w:rFonts w:ascii="Times New Roman"/>
          <w:b w:val="false"/>
          <w:i w:val="false"/>
          <w:color w:val="000000"/>
          <w:sz w:val="28"/>
        </w:rPr>
        <w:t>     16) 13-бапта:</w:t>
      </w:r>
    </w:p>
    <w:p>
      <w:pPr>
        <w:spacing w:after="0"/>
        <w:ind w:left="0"/>
        <w:jc w:val="both"/>
      </w:pPr>
      <w:r>
        <w:rPr>
          <w:rFonts w:ascii="Times New Roman"/>
          <w:b w:val="false"/>
          <w:i w:val="false"/>
          <w:color w:val="000000"/>
          <w:sz w:val="28"/>
        </w:rPr>
        <w:t>     үшiншi бөлiк алынып тасталсын;</w:t>
      </w:r>
    </w:p>
    <w:p>
      <w:pPr>
        <w:spacing w:after="0"/>
        <w:ind w:left="0"/>
        <w:jc w:val="both"/>
      </w:pPr>
      <w:r>
        <w:rPr>
          <w:rFonts w:ascii="Times New Roman"/>
          <w:b w:val="false"/>
          <w:i w:val="false"/>
          <w:color w:val="000000"/>
          <w:sz w:val="28"/>
        </w:rPr>
        <w:t>     мынадай мазмұндағы алтыншы бөлiкпен толықтырылсын:</w:t>
      </w:r>
    </w:p>
    <w:p>
      <w:pPr>
        <w:spacing w:after="0"/>
        <w:ind w:left="0"/>
        <w:jc w:val="both"/>
      </w:pPr>
      <w:r>
        <w:rPr>
          <w:rFonts w:ascii="Times New Roman"/>
          <w:b w:val="false"/>
          <w:i w:val="false"/>
          <w:color w:val="000000"/>
          <w:sz w:val="28"/>
        </w:rPr>
        <w:t xml:space="preserve">     "Дiни фундаментализм мен экстремизмнiң идеяларын қамтитын әдебиеттi, </w:t>
      </w:r>
    </w:p>
    <w:p>
      <w:pPr>
        <w:spacing w:after="0"/>
        <w:ind w:left="0"/>
        <w:jc w:val="both"/>
      </w:pPr>
      <w:r>
        <w:rPr>
          <w:rFonts w:ascii="Times New Roman"/>
          <w:b w:val="false"/>
          <w:i w:val="false"/>
          <w:color w:val="000000"/>
          <w:sz w:val="28"/>
        </w:rPr>
        <w:t xml:space="preserve">кино-, фото-, бейнеөнiмдерiн және басқа да материалдарды дайындауға, </w:t>
      </w:r>
    </w:p>
    <w:p>
      <w:pPr>
        <w:spacing w:after="0"/>
        <w:ind w:left="0"/>
        <w:jc w:val="both"/>
      </w:pPr>
      <w:r>
        <w:rPr>
          <w:rFonts w:ascii="Times New Roman"/>
          <w:b w:val="false"/>
          <w:i w:val="false"/>
          <w:color w:val="000000"/>
          <w:sz w:val="28"/>
        </w:rPr>
        <w:t xml:space="preserve">сақтауға және таратуға тыйым салынады және Қазақстан Республикасының заң </w:t>
      </w:r>
    </w:p>
    <w:p>
      <w:pPr>
        <w:spacing w:after="0"/>
        <w:ind w:left="0"/>
        <w:jc w:val="both"/>
      </w:pPr>
      <w:r>
        <w:rPr>
          <w:rFonts w:ascii="Times New Roman"/>
          <w:b w:val="false"/>
          <w:i w:val="false"/>
          <w:color w:val="000000"/>
          <w:sz w:val="28"/>
        </w:rPr>
        <w:t>актiлерiне сәйкес жауапкершiлiкке әкеп соғады.";</w:t>
      </w:r>
    </w:p>
    <w:p>
      <w:pPr>
        <w:spacing w:after="0"/>
        <w:ind w:left="0"/>
        <w:jc w:val="both"/>
      </w:pPr>
      <w:r>
        <w:rPr>
          <w:rFonts w:ascii="Times New Roman"/>
          <w:b w:val="false"/>
          <w:i w:val="false"/>
          <w:color w:val="000000"/>
          <w:sz w:val="28"/>
        </w:rPr>
        <w:t>     17) 14-бапта:</w:t>
      </w:r>
    </w:p>
    <w:p>
      <w:pPr>
        <w:spacing w:after="0"/>
        <w:ind w:left="0"/>
        <w:jc w:val="both"/>
      </w:pPr>
      <w:r>
        <w:rPr>
          <w:rFonts w:ascii="Times New Roman"/>
          <w:b w:val="false"/>
          <w:i w:val="false"/>
          <w:color w:val="000000"/>
          <w:sz w:val="28"/>
        </w:rPr>
        <w:t>     бiрiншi бөлiкте:</w:t>
      </w:r>
    </w:p>
    <w:p>
      <w:pPr>
        <w:spacing w:after="0"/>
        <w:ind w:left="0"/>
        <w:jc w:val="both"/>
      </w:pPr>
      <w:r>
        <w:rPr>
          <w:rFonts w:ascii="Times New Roman"/>
          <w:b w:val="false"/>
          <w:i w:val="false"/>
          <w:color w:val="000000"/>
          <w:sz w:val="28"/>
        </w:rPr>
        <w:t>     "(ережелерiне)" деген сөз алынып тасталсын;</w:t>
      </w:r>
    </w:p>
    <w:p>
      <w:pPr>
        <w:spacing w:after="0"/>
        <w:ind w:left="0"/>
        <w:jc w:val="both"/>
      </w:pPr>
      <w:r>
        <w:rPr>
          <w:rFonts w:ascii="Times New Roman"/>
          <w:b w:val="false"/>
          <w:i w:val="false"/>
          <w:color w:val="000000"/>
          <w:sz w:val="28"/>
        </w:rPr>
        <w:t>     "қоғамдық бiрлестiктер үшiн белгіленген тәртiппен тiркелетiн" деген</w:t>
      </w:r>
    </w:p>
    <w:p>
      <w:pPr>
        <w:spacing w:after="0"/>
        <w:ind w:left="0"/>
        <w:jc w:val="both"/>
      </w:pPr>
      <w:r>
        <w:rPr>
          <w:rFonts w:ascii="Times New Roman"/>
          <w:b w:val="false"/>
          <w:i w:val="false"/>
          <w:color w:val="000000"/>
          <w:sz w:val="28"/>
        </w:rPr>
        <w:t>сөздермен толықтырылсын;</w:t>
      </w:r>
    </w:p>
    <w:p>
      <w:pPr>
        <w:spacing w:after="0"/>
        <w:ind w:left="0"/>
        <w:jc w:val="both"/>
      </w:pPr>
      <w:r>
        <w:rPr>
          <w:rFonts w:ascii="Times New Roman"/>
          <w:b w:val="false"/>
          <w:i w:val="false"/>
          <w:color w:val="000000"/>
          <w:sz w:val="28"/>
        </w:rPr>
        <w:t xml:space="preserve">     18) IV-тараудың тақырыбындағы "IV" деген цифр "4" деген цифрмен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19) 16-баптың екiншi бөлiгiндегi "немесе мемлекет берген және заңға</w:t>
      </w:r>
    </w:p>
    <w:p>
      <w:pPr>
        <w:spacing w:after="0"/>
        <w:ind w:left="0"/>
        <w:jc w:val="both"/>
      </w:pPr>
      <w:r>
        <w:rPr>
          <w:rFonts w:ascii="Times New Roman"/>
          <w:b w:val="false"/>
          <w:i w:val="false"/>
          <w:color w:val="000000"/>
          <w:sz w:val="28"/>
        </w:rPr>
        <w:t>қайшы келмейтiн басқа да негiздер бойынша сатып алынған" деген сөздер</w:t>
      </w:r>
    </w:p>
    <w:p>
      <w:pPr>
        <w:spacing w:after="0"/>
        <w:ind w:left="0"/>
        <w:jc w:val="both"/>
      </w:pPr>
      <w:r>
        <w:rPr>
          <w:rFonts w:ascii="Times New Roman"/>
          <w:b w:val="false"/>
          <w:i w:val="false"/>
          <w:color w:val="000000"/>
          <w:sz w:val="28"/>
        </w:rPr>
        <w:t>"өзге, заңға қайшы келмейтiн жолмен алынған" деген сөздермен ауыстырылсын;</w:t>
      </w:r>
    </w:p>
    <w:p>
      <w:pPr>
        <w:spacing w:after="0"/>
        <w:ind w:left="0"/>
        <w:jc w:val="both"/>
      </w:pPr>
      <w:r>
        <w:rPr>
          <w:rFonts w:ascii="Times New Roman"/>
          <w:b w:val="false"/>
          <w:i w:val="false"/>
          <w:color w:val="000000"/>
          <w:sz w:val="28"/>
        </w:rPr>
        <w:t xml:space="preserve">     20) 17-баптың екiншi бөлiгiнiң бiрiншi сөйлемi, үшiншi бөлiгiнiң </w:t>
      </w:r>
    </w:p>
    <w:p>
      <w:pPr>
        <w:spacing w:after="0"/>
        <w:ind w:left="0"/>
        <w:jc w:val="both"/>
      </w:pPr>
      <w:r>
        <w:rPr>
          <w:rFonts w:ascii="Times New Roman"/>
          <w:b w:val="false"/>
          <w:i w:val="false"/>
          <w:color w:val="000000"/>
          <w:sz w:val="28"/>
        </w:rPr>
        <w:t>екiншi және үшiншi сөйлемдерi алынып тасталсын;</w:t>
      </w:r>
    </w:p>
    <w:p>
      <w:pPr>
        <w:spacing w:after="0"/>
        <w:ind w:left="0"/>
        <w:jc w:val="both"/>
      </w:pPr>
      <w:r>
        <w:rPr>
          <w:rFonts w:ascii="Times New Roman"/>
          <w:b w:val="false"/>
          <w:i w:val="false"/>
          <w:color w:val="000000"/>
          <w:sz w:val="28"/>
        </w:rPr>
        <w:t>     21) 18-баптағы "(ережелерiне)" деген сөз алынып тасталсын;</w:t>
      </w:r>
    </w:p>
    <w:p>
      <w:pPr>
        <w:spacing w:after="0"/>
        <w:ind w:left="0"/>
        <w:jc w:val="both"/>
      </w:pPr>
      <w:r>
        <w:rPr>
          <w:rFonts w:ascii="Times New Roman"/>
          <w:b w:val="false"/>
          <w:i w:val="false"/>
          <w:color w:val="000000"/>
          <w:sz w:val="28"/>
        </w:rPr>
        <w:t>     22) 19-бапта: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"Өз қызметiн тоқтатқан дiни бiрлестiктердiң мүлкiне иелiк ету";</w:t>
      </w:r>
    </w:p>
    <w:p>
      <w:pPr>
        <w:spacing w:after="0"/>
        <w:ind w:left="0"/>
        <w:jc w:val="both"/>
      </w:pPr>
      <w:r>
        <w:rPr>
          <w:rFonts w:ascii="Times New Roman"/>
          <w:b w:val="false"/>
          <w:i w:val="false"/>
          <w:color w:val="000000"/>
          <w:sz w:val="28"/>
        </w:rPr>
        <w:t xml:space="preserve">     бiрiншi, екiншi бөлiктердегi "(ережесiне)" деген сөздер алынып </w:t>
      </w:r>
    </w:p>
    <w:p>
      <w:pPr>
        <w:spacing w:after="0"/>
        <w:ind w:left="0"/>
        <w:jc w:val="both"/>
      </w:pPr>
      <w:r>
        <w:rPr>
          <w:rFonts w:ascii="Times New Roman"/>
          <w:b w:val="false"/>
          <w:i w:val="false"/>
          <w:color w:val="000000"/>
          <w:sz w:val="28"/>
        </w:rPr>
        <w:t>тасталсын;</w:t>
      </w:r>
    </w:p>
    <w:p>
      <w:pPr>
        <w:spacing w:after="0"/>
        <w:ind w:left="0"/>
        <w:jc w:val="both"/>
      </w:pPr>
      <w:r>
        <w:rPr>
          <w:rFonts w:ascii="Times New Roman"/>
          <w:b w:val="false"/>
          <w:i w:val="false"/>
          <w:color w:val="000000"/>
          <w:sz w:val="28"/>
        </w:rPr>
        <w:t>     үшiншi бөлiк алынып тасталсын;</w:t>
      </w:r>
    </w:p>
    <w:p>
      <w:pPr>
        <w:spacing w:after="0"/>
        <w:ind w:left="0"/>
        <w:jc w:val="both"/>
      </w:pPr>
      <w:r>
        <w:rPr>
          <w:rFonts w:ascii="Times New Roman"/>
          <w:b w:val="false"/>
          <w:i w:val="false"/>
          <w:color w:val="000000"/>
          <w:sz w:val="28"/>
        </w:rPr>
        <w:t>     23) 20-баптың бiрiншi бөлiгi алынып тасталсын;</w:t>
      </w:r>
    </w:p>
    <w:p>
      <w:pPr>
        <w:spacing w:after="0"/>
        <w:ind w:left="0"/>
        <w:jc w:val="both"/>
      </w:pPr>
      <w:r>
        <w:rPr>
          <w:rFonts w:ascii="Times New Roman"/>
          <w:b w:val="false"/>
          <w:i w:val="false"/>
          <w:color w:val="000000"/>
          <w:sz w:val="28"/>
        </w:rPr>
        <w:t xml:space="preserve">     24) V тараудың тақырыбындағы "V" деген цифр "5" деген цифрмен </w:t>
      </w:r>
    </w:p>
    <w:p>
      <w:pPr>
        <w:spacing w:after="0"/>
        <w:ind w:left="0"/>
        <w:jc w:val="both"/>
      </w:pPr>
      <w:r>
        <w:rPr>
          <w:rFonts w:ascii="Times New Roman"/>
          <w:b w:val="false"/>
          <w:i w:val="false"/>
          <w:color w:val="000000"/>
          <w:sz w:val="28"/>
        </w:rPr>
        <w:t>ауыстырылсын.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"Бiлiм туралы" Қазақстан Республикасының 1999 жылғы 7 маусымдағы Заңына (Қазақстан Республикасы Парламентiнiң Жаршысы, 1999 ж., N 13, 429-құжат; N 23, 927-құжат): </w:t>
      </w:r>
      <w:r>
        <w:br/>
      </w:r>
      <w:r>
        <w:rPr>
          <w:rFonts w:ascii="Times New Roman"/>
          <w:b w:val="false"/>
          <w:i w:val="false"/>
          <w:color w:val="000000"/>
          <w:sz w:val="28"/>
        </w:rPr>
        <w:t xml:space="preserve">
      14-баптың 8-тармағы мынадай мазмұндағы сөйлеммен толықтырылсын: </w:t>
      </w:r>
      <w:r>
        <w:br/>
      </w:r>
      <w:r>
        <w:rPr>
          <w:rFonts w:ascii="Times New Roman"/>
          <w:b w:val="false"/>
          <w:i w:val="false"/>
          <w:color w:val="000000"/>
          <w:sz w:val="28"/>
        </w:rPr>
        <w:t xml:space="preserve">
      "Дiнге қатыстылығына байланысты бiлiмнiң әр түрлерi мен деңгейлерiне қол жеткiзуді жүзеге асыруда артықшылықтарды, шектеулердi немесе кемсiтудiң өзге де нысандарын белгiлеуге тыйым салынады.". </w:t>
      </w:r>
      <w:r>
        <w:br/>
      </w:r>
      <w:r>
        <w:rPr>
          <w:rFonts w:ascii="Times New Roman"/>
          <w:b w:val="false"/>
          <w:i w:val="false"/>
          <w:color w:val="000000"/>
          <w:sz w:val="28"/>
        </w:rPr>
        <w:t xml:space="preserve">
      3. Қазақстан Республикасының Жоғарғы Кеңесi 1994 жылғы 27 желтоқсанда қабылдаған Қазақстан Республикасының Азаматтық кодексiне (Жалпы бөлiм) (Қазақстан Республикасы Жоғарғы Кеңесiнiң Жаршысы, 1994 ж., N 23-24 (қосымша); 1995 ж., N 15-16, 109-құжат; N 20, 121-құжат; Қазақстан Республикасы Парламентiнiң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2001 жылғы 24 қаңтарда "Егемен Қазақстан" және 2000 жылы 23 желтоқсанда "Казахстанская правда" газеттерiнде жарияланған "Қазақстан Республикасының кейбiр заң актiлерiне сақтандыру iсi және сақтандыру қызметі мәселелерi бойынша өзгерiстер мен толықтырулар енгізу туралы" Қазақстан Республикасының 2000 жылғы 18 желтоқсандағы Заңы; 2001 жылғы 24 қаңтарда "Егемен Қазақстан" және 2001 жылы 23 қаңтарда "Казахстанская правда" газеттерiнде жарияланған "Қазақстан Республикасының кейбiр заң актiлерiне астық қабылдайтын кәсiпорындар мәселелерi бойынша өзгерiстер мен толықтырулар енгiзу туралы" Қазақстан Республикасының 2001 жылғы 15 қаңтардағы Заңы): </w:t>
      </w:r>
      <w:r>
        <w:br/>
      </w:r>
      <w:r>
        <w:rPr>
          <w:rFonts w:ascii="Times New Roman"/>
          <w:b w:val="false"/>
          <w:i w:val="false"/>
          <w:color w:val="000000"/>
          <w:sz w:val="28"/>
        </w:rPr>
        <w:t xml:space="preserve">
      109-бапта: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Бiр дiндi ұстайтын, өзiнiң дiни мұқтаждарын бiрiгiп қанағаттандыру үшiн бiрiккен кәмелетке толған азаматтардың ерiктi бiрiгуi дiни бiрлестiк болып табылады."; </w:t>
      </w:r>
      <w:r>
        <w:br/>
      </w:r>
      <w:r>
        <w:rPr>
          <w:rFonts w:ascii="Times New Roman"/>
          <w:b w:val="false"/>
          <w:i w:val="false"/>
          <w:color w:val="000000"/>
          <w:sz w:val="28"/>
        </w:rPr>
        <w:t xml:space="preserve">
      мынадай мазмұндағы 3-1-тармақпен толықтырылсын: </w:t>
      </w:r>
      <w:r>
        <w:br/>
      </w:r>
      <w:r>
        <w:rPr>
          <w:rFonts w:ascii="Times New Roman"/>
          <w:b w:val="false"/>
          <w:i w:val="false"/>
          <w:color w:val="000000"/>
          <w:sz w:val="28"/>
        </w:rPr>
        <w:t xml:space="preserve">
      "3-1. Қазақстан Республикасы азаматтарының, шетел азаматтарының және азаматтығы жоқ адамдардың Қазақстан Республикасы аумағындағы миссионерлiк қызметiне оның Қазақстан Республикасы заңдарына сәйкес келуi жағдайында жол берiледi.". </w:t>
      </w:r>
      <w:r>
        <w:br/>
      </w:r>
      <w:r>
        <w:rPr>
          <w:rFonts w:ascii="Times New Roman"/>
          <w:b w:val="false"/>
          <w:i w:val="false"/>
          <w:color w:val="000000"/>
          <w:sz w:val="28"/>
        </w:rPr>
        <w:t xml:space="preserve">
      4. Қазақстан Республикасының 1997 жылғы 16 шiлдедегi Қылмыстық кодексіне (Қазақстан Республикасы Парламентінің Жаршысы, 1997 ж., N 15-16, 211-құжат; 1998 ж., N 16, 219-құжат; N 17-18, 225-құжат; 1999 ж., N 20, 721-құжат; N 21, 774-құжат; 2000 ж., N 6, 141-құжат): </w:t>
      </w:r>
      <w:r>
        <w:br/>
      </w:r>
      <w:r>
        <w:rPr>
          <w:rFonts w:ascii="Times New Roman"/>
          <w:b w:val="false"/>
          <w:i w:val="false"/>
          <w:color w:val="000000"/>
          <w:sz w:val="28"/>
        </w:rPr>
        <w:t xml:space="preserve">
      мынадай мазмұндағы 337-1-баппен толықтырылсын: </w:t>
      </w:r>
      <w:r>
        <w:br/>
      </w:r>
      <w:r>
        <w:rPr>
          <w:rFonts w:ascii="Times New Roman"/>
          <w:b w:val="false"/>
          <w:i w:val="false"/>
          <w:color w:val="000000"/>
          <w:sz w:val="28"/>
        </w:rPr>
        <w:t xml:space="preserve">
      "337-1 бап. Заңсыз миссионерлік қызметті жүзеге асыру </w:t>
      </w:r>
      <w:r>
        <w:br/>
      </w:r>
      <w:r>
        <w:rPr>
          <w:rFonts w:ascii="Times New Roman"/>
          <w:b w:val="false"/>
          <w:i w:val="false"/>
          <w:color w:val="000000"/>
          <w:sz w:val="28"/>
        </w:rPr>
        <w:t xml:space="preserve">
      Қазақстан Республикасының аумағында уәкілетті мемлекеттік органда </w:t>
      </w:r>
    </w:p>
    <w:bookmarkStart w:name="z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есептік тіркеуден өтпейінсіз не заңдармен белгіленген миссионерлік </w:t>
      </w:r>
    </w:p>
    <w:p>
      <w:pPr>
        <w:spacing w:after="0"/>
        <w:ind w:left="0"/>
        <w:jc w:val="both"/>
      </w:pPr>
      <w:r>
        <w:rPr>
          <w:rFonts w:ascii="Times New Roman"/>
          <w:b w:val="false"/>
          <w:i w:val="false"/>
          <w:color w:val="000000"/>
          <w:sz w:val="28"/>
        </w:rPr>
        <w:t xml:space="preserve">қызметті жүзеге асыру тәртібін бұза отырып, миссионерлік қызметті жүзеге </w:t>
      </w:r>
    </w:p>
    <w:p>
      <w:pPr>
        <w:spacing w:after="0"/>
        <w:ind w:left="0"/>
        <w:jc w:val="both"/>
      </w:pPr>
      <w:r>
        <w:rPr>
          <w:rFonts w:ascii="Times New Roman"/>
          <w:b w:val="false"/>
          <w:i w:val="false"/>
          <w:color w:val="000000"/>
          <w:sz w:val="28"/>
        </w:rPr>
        <w:t xml:space="preserve">асыруы, - </w:t>
      </w:r>
    </w:p>
    <w:p>
      <w:pPr>
        <w:spacing w:after="0"/>
        <w:ind w:left="0"/>
        <w:jc w:val="both"/>
      </w:pPr>
      <w:r>
        <w:rPr>
          <w:rFonts w:ascii="Times New Roman"/>
          <w:b w:val="false"/>
          <w:i w:val="false"/>
          <w:color w:val="000000"/>
          <w:sz w:val="28"/>
        </w:rPr>
        <w:t xml:space="preserve">     жүзден бес жүзге дейінгі айлық есептік көрсеткіш мөлшерінде немесе </w:t>
      </w:r>
    </w:p>
    <w:p>
      <w:pPr>
        <w:spacing w:after="0"/>
        <w:ind w:left="0"/>
        <w:jc w:val="both"/>
      </w:pPr>
      <w:r>
        <w:rPr>
          <w:rFonts w:ascii="Times New Roman"/>
          <w:b w:val="false"/>
          <w:i w:val="false"/>
          <w:color w:val="000000"/>
          <w:sz w:val="28"/>
        </w:rPr>
        <w:t xml:space="preserve">айыпталушының жалақысы немесе екі айдан бес айға дейінгі мерзімдегі өзге </w:t>
      </w:r>
    </w:p>
    <w:p>
      <w:pPr>
        <w:spacing w:after="0"/>
        <w:ind w:left="0"/>
        <w:jc w:val="both"/>
      </w:pPr>
      <w:r>
        <w:rPr>
          <w:rFonts w:ascii="Times New Roman"/>
          <w:b w:val="false"/>
          <w:i w:val="false"/>
          <w:color w:val="000000"/>
          <w:sz w:val="28"/>
        </w:rPr>
        <w:t xml:space="preserve">де табысының мөлшерінде айыппұлмен, не екі жылға дейінгі мерзімге түзеу </w:t>
      </w:r>
    </w:p>
    <w:p>
      <w:pPr>
        <w:spacing w:after="0"/>
        <w:ind w:left="0"/>
        <w:jc w:val="both"/>
      </w:pPr>
      <w:r>
        <w:rPr>
          <w:rFonts w:ascii="Times New Roman"/>
          <w:b w:val="false"/>
          <w:i w:val="false"/>
          <w:color w:val="000000"/>
          <w:sz w:val="28"/>
        </w:rPr>
        <w:t xml:space="preserve">жұмыстарымен, не алты айға дейінгі мерзімге қамаумен, не бір жылға дейін </w:t>
      </w:r>
    </w:p>
    <w:p>
      <w:pPr>
        <w:spacing w:after="0"/>
        <w:ind w:left="0"/>
        <w:jc w:val="both"/>
      </w:pPr>
      <w:r>
        <w:rPr>
          <w:rFonts w:ascii="Times New Roman"/>
          <w:b w:val="false"/>
          <w:i w:val="false"/>
          <w:color w:val="000000"/>
          <w:sz w:val="28"/>
        </w:rPr>
        <w:t>мерзімге бас бостандығынан айырумен жазаланады.".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