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66f8" w14:textId="6446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Қырғыз Республикасының Үкіметі, Тәжікстан Республикасының Үкіметі мен Өзбекстан Республикасының Үкіметі арасындағы өсімдіктер карантин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16 наурыз N 354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2000 жылғы 8 маусымда Астана қаласында жасалған Қазақстан 
Республикасының Үкіметі, Қырғыз Республикасының Үкіметі, Тәжікстан 
Республикасының Үкіметі мен Өзбекстан Республикасының Үкіметі арасындағы 
өсімдіктер карантині саласындағы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Қырғыз Республикасы, Тәжікстан Республикасы
               және Өзбекстан Республикасының
                   Мемлекетаралық кеңесі
                Премьер-Министрлер кеңесі
                   Қазақстан Республикасы Үкіметі,
        Қырғыз Республикасы Үкіметі, Тәжікстан Республикасы
           Үкіметі мен Өзбекстан Республикасы Үкіметінің
                   арасындағы өсімдіктер карантині
                  саласындағы ынтымақтастық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әрі Тараптар деп аталатын Қазақстан Республикасының Үкіметі, 
Тәжікстан Республикасының Үкіметі және Өзбекстан Республикасының Үкіметі,
</w:t>
      </w:r>
      <w:r>
        <w:br/>
      </w:r>
      <w:r>
        <w:rPr>
          <w:rFonts w:ascii="Times New Roman"/>
          <w:b w:val="false"/>
          <w:i w:val="false"/>
          <w:color w:val="000000"/>
          <w:sz w:val="28"/>
        </w:rPr>
        <w:t>
          Карантиндік объектілердің әкелінуі мен таратылуын болдырмау 
ынтымақтастығының маңыздылығын тани отырып,
</w:t>
      </w:r>
      <w:r>
        <w:br/>
      </w:r>
      <w:r>
        <w:rPr>
          <w:rFonts w:ascii="Times New Roman"/>
          <w:b w:val="false"/>
          <w:i w:val="false"/>
          <w:color w:val="000000"/>
          <w:sz w:val="28"/>
        </w:rPr>
        <w:t>
          өсімдіктер карантині саласындағы ынтымақтастықты жалғастыру және 
кеңейту ынтасын және үйлестіруді қамтамасыз ету ынтасын басшылыққа ала 
отырып;
</w:t>
      </w:r>
      <w:r>
        <w:br/>
      </w:r>
      <w:r>
        <w:rPr>
          <w:rFonts w:ascii="Times New Roman"/>
          <w:b w:val="false"/>
          <w:i w:val="false"/>
          <w:color w:val="000000"/>
          <w:sz w:val="28"/>
        </w:rPr>
        <w:t>
          Тараптар арасындағы контракттарды және шаруашылық және сауда 
байланыстарын дамытуды жүзеге асыруда карантиндік объектілердің енуі мен 
таратылуынан аумақтарды өзара сақтандыру мүдделеріне сүйене отырып,
</w:t>
      </w:r>
      <w:r>
        <w:br/>
      </w:r>
      <w:r>
        <w:rPr>
          <w:rFonts w:ascii="Times New Roman"/>
          <w:b w:val="false"/>
          <w:i w:val="false"/>
          <w:color w:val="000000"/>
          <w:sz w:val="28"/>
        </w:rPr>
        <w:t>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Келісімде келтірілген терминдердің мынадай мағынасы болады:
</w:t>
      </w:r>
      <w:r>
        <w:br/>
      </w:r>
      <w:r>
        <w:rPr>
          <w:rFonts w:ascii="Times New Roman"/>
          <w:b w:val="false"/>
          <w:i w:val="false"/>
          <w:color w:val="000000"/>
          <w:sz w:val="28"/>
        </w:rPr>
        <w:t>
          карантиндік объектілер - Тараптар мемлекеттерінің аумақтарында 
болмайтын немесе шектеулі таратылған, бірақ өсімдіктерге немесе өсімдік 
өніміне айтарлықтай зиян келтіретін өсімдіктер мен арамшөптер 
зиянкестерінің, ауруларын қоздырушылардың түрлері;
</w:t>
      </w:r>
      <w:r>
        <w:br/>
      </w:r>
      <w:r>
        <w:rPr>
          <w:rFonts w:ascii="Times New Roman"/>
          <w:b w:val="false"/>
          <w:i w:val="false"/>
          <w:color w:val="000000"/>
          <w:sz w:val="28"/>
        </w:rPr>
        <w:t>
          карантинге жатқызылған материалдар - карантиндік объектілерге (тұқым 
отырғызу материалы, өсімдік және оның бөліктері, өсімдік текті басқа өнім) 
мүмкіндік туғызатын немесе олардың көмегімен таратылатын кез келген 
материалдар;
</w:t>
      </w:r>
      <w:r>
        <w:br/>
      </w:r>
      <w:r>
        <w:rPr>
          <w:rFonts w:ascii="Times New Roman"/>
          <w:b w:val="false"/>
          <w:i w:val="false"/>
          <w:color w:val="000000"/>
          <w:sz w:val="28"/>
        </w:rPr>
        <w:t>
          өсімдік карантині - жерсіндіру немесе карантиндік зиянды 
организмдердің таратылуын немесе олармен ресми күресуді қамтамасыз етуге 
бағытталған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іске асыру жөніндегі қызметті үйлестіруді жүзеге асыратын 
тараптардың құзыретті органдары болып табылады:
</w:t>
      </w:r>
      <w:r>
        <w:br/>
      </w:r>
      <w:r>
        <w:rPr>
          <w:rFonts w:ascii="Times New Roman"/>
          <w:b w:val="false"/>
          <w:i w:val="false"/>
          <w:color w:val="000000"/>
          <w:sz w:val="28"/>
        </w:rPr>
        <w:t>
          Қазақстан Республикасынан - Ауыл шаруашылығы министрлігі Өсімдіктерді 
қорғау және карантині департаментінің жәрдемі арқылы;
</w:t>
      </w:r>
      <w:r>
        <w:br/>
      </w:r>
      <w:r>
        <w:rPr>
          <w:rFonts w:ascii="Times New Roman"/>
          <w:b w:val="false"/>
          <w:i w:val="false"/>
          <w:color w:val="000000"/>
          <w:sz w:val="28"/>
        </w:rPr>
        <w:t>
          Қырғыз Республикасынан - Ауыл және су шаруашылығы министрлігі 
Өсімдіктер карантині жөніндегі мемлекеттік инспекцияның жәрдемі арқылы;
</w:t>
      </w:r>
      <w:r>
        <w:br/>
      </w:r>
      <w:r>
        <w:rPr>
          <w:rFonts w:ascii="Times New Roman"/>
          <w:b w:val="false"/>
          <w:i w:val="false"/>
          <w:color w:val="000000"/>
          <w:sz w:val="28"/>
        </w:rPr>
        <w:t>
          Тәжікстан Республикасынан - Ауыл шаруашылығы министрлігі Өсімдіктер 
карантині жөніндегі Мемлекеттік инспекцияның жәрдемі арқылы.
</w:t>
      </w:r>
      <w:r>
        <w:br/>
      </w:r>
      <w:r>
        <w:rPr>
          <w:rFonts w:ascii="Times New Roman"/>
          <w:b w:val="false"/>
          <w:i w:val="false"/>
          <w:color w:val="000000"/>
          <w:sz w:val="28"/>
        </w:rPr>
        <w:t>
          Тараптардың құзыретті органдары осы келісімді орындау мақсатымен 
тікелей байланысты белгілейді, сондай-ақ өзара келісімдер жасауға, 
халықаралық талаптармен сай келтірілген фитосанитарлық іс-шараларды жүзеге 
асырудың процедураларын бірлесіп өткізуге құқылары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құзыретті органдарының бірлескен шешімі белгіленген 
карантиндік объектілердің тізбелеріне сәйкес Тараптар мемлекеттерінің 
шекараларындағы өсімдіктер карантині жөніндегі бекеттер арқылы импорт, 
экспорт, транзит кезінде Тараптар карантиндік материалдарды карантиндік 
тексеру жөніндегі іс-шараларды өткізетін болады.
</w:t>
      </w:r>
      <w:r>
        <w:br/>
      </w:r>
      <w:r>
        <w:rPr>
          <w:rFonts w:ascii="Times New Roman"/>
          <w:b w:val="false"/>
          <w:i w:val="false"/>
          <w:color w:val="000000"/>
          <w:sz w:val="28"/>
        </w:rPr>
        <w:t>
          Карантиндік материалды карантиндік тексеру жөніндегі шығындарды 
Тараптар аумақтарында қабылданған тарифтер бойынша жүк иесі төлейді.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 мемлекеттерінде ұлттық заңнамаға сәйкес бекітілген, бір Тарап 
мемлекетінің аумағынан басқа Тарап мемлекетінің аумағына жіберілетін 
карантинге жатқызылған материалдардың импорты, экспорты және транзиті 
жөніндегі фитосанитарлық ережелер сақтауды Тараптар міндеттенеді.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Өсімдіктер карантині саласындағы тиімді ынтымақтастықты қамтамасыз 
ету мақсатында:
</w:t>
      </w:r>
      <w:r>
        <w:br/>
      </w:r>
      <w:r>
        <w:rPr>
          <w:rFonts w:ascii="Times New Roman"/>
          <w:b w:val="false"/>
          <w:i w:val="false"/>
          <w:color w:val="000000"/>
          <w:sz w:val="28"/>
        </w:rPr>
        <w:t>
          импорт, экспорт және транзит кезінде карантиндік объектілердің 
Тараптың бір аумағынан екінші аумағына енуін болдырмау жөніндегі қажетті 
шаралар қабылдануға;
</w:t>
      </w:r>
      <w:r>
        <w:br/>
      </w:r>
      <w:r>
        <w:rPr>
          <w:rFonts w:ascii="Times New Roman"/>
          <w:b w:val="false"/>
          <w:i w:val="false"/>
          <w:color w:val="000000"/>
          <w:sz w:val="28"/>
        </w:rPr>
        <w:t>
          өсімдіктер карантині жөніндегі шараларды олардың аумақтарында 
реттейтін заңды актілермен, олардың жарияланған күнінен бастап екі айдан 
кешіктірмей алмасуды;
</w:t>
      </w:r>
      <w:r>
        <w:br/>
      </w:r>
      <w:r>
        <w:rPr>
          <w:rFonts w:ascii="Times New Roman"/>
          <w:b w:val="false"/>
          <w:i w:val="false"/>
          <w:color w:val="000000"/>
          <w:sz w:val="28"/>
        </w:rPr>
        <w:t>
          өсімдіктер карантині саласындағы ғылыми-зерттеу жұмыстары, олардың 
елдеріндегі арнайы журналдардағы басылымдар, монографиялар мен маңызды 
публикациялар туралы ақпаратпен өзара алмасуды;
</w:t>
      </w:r>
      <w:r>
        <w:br/>
      </w:r>
      <w:r>
        <w:rPr>
          <w:rFonts w:ascii="Times New Roman"/>
          <w:b w:val="false"/>
          <w:i w:val="false"/>
          <w:color w:val="000000"/>
          <w:sz w:val="28"/>
        </w:rPr>
        <w:t>
          олардың іссапарға жіберу арқылы, олардың карантинге жатқызылған 
материалдарды іріктеп, карантиндік тексеруді жүзеге асыру мақсатында, 
шекарааралық бекеттерде өсімдік карантині мәселелерін жедел шешу, 
карантинге жатқызылған материалдарды өндіру дайындау мақсатында, сондай-ақ 
өсімдіктер карантині саласындағы практикалық тәжірибені меңгеру мақсатында 
мамандармен алмасуды Тараптар міндеттенеді.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мемлекеттерінің аумақтарында өндірілетін транзитпен 
әкелінетін немесе өтетін карантинге жатқызылған материалдың әрбір партиясы 
экспорт шығарушы-елдің өсімдіктер карантині жөніндегі қызметі беретін 
фитосанитарлық сертификат қоса берілуге тиіс, онда карантинге жатқызылған 
материал жасайтын тарап қоятын фитосанитарлық талаптарға сай екендігін 
куәландырады.
</w:t>
      </w:r>
      <w:r>
        <w:br/>
      </w:r>
      <w:r>
        <w:rPr>
          <w:rFonts w:ascii="Times New Roman"/>
          <w:b w:val="false"/>
          <w:i w:val="false"/>
          <w:color w:val="000000"/>
          <w:sz w:val="28"/>
        </w:rPr>
        <w:t>
          Тұқымдық және отырғызу материалының, (сондай-ақ карантинге 
жатқызылған) экспорты мен транзиті, сондай-ақ шыққан еліне қарамастан 
карантинге жатқызылған материалдардың реэкспорты импорт жасаушы тараптың 
импортқа берілген карантиндік рұқсаты мен фитосанитарлық сертификат қоса 
берілгенде рұқсат етіледі.
</w:t>
      </w:r>
      <w:r>
        <w:br/>
      </w:r>
      <w:r>
        <w:rPr>
          <w:rFonts w:ascii="Times New Roman"/>
          <w:b w:val="false"/>
          <w:i w:val="false"/>
          <w:color w:val="000000"/>
          <w:sz w:val="28"/>
        </w:rPr>
        <w:t>
          Фитосанитарлық сертификат пен импортқа берілетін карантиндік рұқсатты 
беру жөніндегі шығындарды мемлекетке қабылданған тарифтер бойынша жүк иесі 
төлейді.
</w:t>
      </w:r>
      <w:r>
        <w:br/>
      </w:r>
      <w:r>
        <w:rPr>
          <w:rFonts w:ascii="Times New Roman"/>
          <w:b w:val="false"/>
          <w:i w:val="false"/>
          <w:color w:val="000000"/>
          <w:sz w:val="28"/>
        </w:rPr>
        <w:t>
          Тараптардың құзыретті органдары карантинге жатқызылған материалдардың 
жеке партияларын сатып алғанда осындай материалдардың фитосанитарлық 
жағдайы жөніндегі қосымша шарттарды қою құқығын өздеріне қалдырады.
</w:t>
      </w:r>
      <w:r>
        <w:br/>
      </w:r>
      <w:r>
        <w:rPr>
          <w:rFonts w:ascii="Times New Roman"/>
          <w:b w:val="false"/>
          <w:i w:val="false"/>
          <w:color w:val="000000"/>
          <w:sz w:val="28"/>
        </w:rPr>
        <w:t>
          Мұндай жағдайларда карантинге жатқызылған материалдарды 
экспорттағанда 
Тараптардың карантиндік инспекторлармен бірлесіп экспорт жасаушы-елдің 
аумағында алдын-ала тексерудің жүзеге асырылуына болады.
</w:t>
      </w:r>
      <w:r>
        <w:br/>
      </w:r>
      <w:r>
        <w:rPr>
          <w:rFonts w:ascii="Times New Roman"/>
          <w:b w:val="false"/>
          <w:i w:val="false"/>
          <w:color w:val="000000"/>
          <w:sz w:val="28"/>
        </w:rPr>
        <w:t>
          Өсімдіктер карантині қызметінің мамандары бірлескен фитосанитарлық 
бақылау жүргізу кезінде олардың мемлекеттерінде қабылданған және 
халықаралық келісімдер мен үйлесетін заңдық актілер мен талаптарды 
басшылыққа алуға міндетті.
</w:t>
      </w:r>
      <w:r>
        <w:br/>
      </w:r>
      <w:r>
        <w:rPr>
          <w:rFonts w:ascii="Times New Roman"/>
          <w:b w:val="false"/>
          <w:i w:val="false"/>
          <w:color w:val="000000"/>
          <w:sz w:val="28"/>
        </w:rPr>
        <w:t>
          Басқа Тараптық карантиндік қызметінің мамандарын қабылдайтын Тарап 
еңбек қауіпсіздігін техникасы сақталған жағдайда фитосанитарлық жұмыстарды 
жүргізу үшін оларды қызметтік үй-жайлармен, зертханалық жабдықтармен және 
басқа материалдармен қамтамасыз етеді.
</w:t>
      </w:r>
      <w:r>
        <w:br/>
      </w:r>
      <w:r>
        <w:rPr>
          <w:rFonts w:ascii="Times New Roman"/>
          <w:b w:val="false"/>
          <w:i w:val="false"/>
          <w:color w:val="000000"/>
          <w:sz w:val="28"/>
        </w:rPr>
        <w:t>
          Әрбір жеке жағдайда қол жеткізілген уағдаластыққа сәйкес Тараптың 
құзыретті органдары бірлескен фитосанитарлық бақылау тәртібін және басқа 
талаптарын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 мемлекетінің фитосанитарлық талаптары бойынша жүктерді карантиндік 
тексеруден өткізу фитосанитарлық сертификаттың болуы Тараптардың 
әрқайсысының құқығын ала алмайды.
</w:t>
      </w:r>
      <w:r>
        <w:br/>
      </w:r>
      <w:r>
        <w:rPr>
          <w:rFonts w:ascii="Times New Roman"/>
          <w:b w:val="false"/>
          <w:i w:val="false"/>
          <w:color w:val="000000"/>
          <w:sz w:val="28"/>
        </w:rPr>
        <w:t>
          Тараптар өз мемлекеттерінің аумақтарында оларды тексеру мақсатында 
экспорт, импорт, транзит карантинге жатқызылған материалдары арқылы жүзеге 
асырылатын және карантиндік объектілердің енуінен сақтайтын шекаралық 
бекеттерді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Карантинге жатқызылған материалды экспорттау кезінде жер қыртысынан 
бос болатын, жоңқа, үгінді, қағаз, пластикалық және басқа материалдар 
буып-түйетін материалдар ретінде қолданылатын болады, ал пішен, сабан, 
топан, жапырақтар тараптардың құзыретті органдарының алдын-ала келісімі 
болмаса бұл мақсатта қолданылмайды.
</w:t>
      </w:r>
      <w:r>
        <w:br/>
      </w:r>
      <w:r>
        <w:rPr>
          <w:rFonts w:ascii="Times New Roman"/>
          <w:b w:val="false"/>
          <w:i w:val="false"/>
          <w:color w:val="000000"/>
          <w:sz w:val="28"/>
        </w:rPr>
        <w:t>
          Басқа Тараптардың аумақтарына карантиндік материалдарды апару үшін 
қолданылатын бір Тараптың көліктік құралы тазартылуға және қажетті 
болғанда зарарсыздандырылуға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құзыретті органдары экспорт жасаушыға экспорт жасаушы 
елдің шекаралық бекетінде фитосанитарлық бақылау кезінде карантиндік 
организмдер табылған жағдайда оның иесі есебінен қайтаруға немесе 
карантиндік материалдарды зарарсыздандыруға құқысы бар, ал жоюға - 
материалды қайтаруға немесе залалсыздандыруға мүмкіндігі болмаған жағдайда 
Тараптардың құзыретті органдары әрбір жеке жағдайда алдын-ала хабарланып 
отыруға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Келісімнің орындалуымен байланысты практикалық мәселелерді шешу 
үшін, Тараптардың құзыретті органдары қажет болған жағдайда бірлескен 
Мәжіліс ұйымдастырады.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Келісімді талқылауда және қолдануда туындаған даулы мәселелер 
Тараптар арасындағы келіссөздер мен консультациялар жүргізу арқылы 
шешілетін болады.
</w:t>
      </w:r>
      <w:r>
        <w:br/>
      </w:r>
      <w:r>
        <w:rPr>
          <w:rFonts w:ascii="Times New Roman"/>
          <w:b w:val="false"/>
          <w:i w:val="false"/>
          <w:color w:val="000000"/>
          <w:sz w:val="28"/>
        </w:rPr>
        <w:t>
          Тараптардың келісімі бойынша осы келісімге өзгертулер мен 
толықтырулар енгізілуі мүмкін, олар осы Келісімнің ажырамас бөлігі болып 
табылатын жеке хаттамалар түрінде ресімделетін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қатысушылары болып табылатын басқа халықаралық келісімдерден
немесе өсімдіктердің және қорғалуы жөніндегі халықаралық ұйымдардағы 
олардың мүшеліктерімен байланысты туындайтын осы Келісім Ережелерінің 
Тараптардың құқықтары мен міндеттерінде қатысы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оның күшіне енуі үшін қажетті Депозитордан Тараптармен 
мемлекетішілік процедуралардың орындалуы туралы соңғы жазбаша хабарламаны 
алғаннан кейін күшіне енеді.
</w:t>
      </w:r>
      <w:r>
        <w:br/>
      </w:r>
      <w:r>
        <w:rPr>
          <w:rFonts w:ascii="Times New Roman"/>
          <w:b w:val="false"/>
          <w:i w:val="false"/>
          <w:color w:val="000000"/>
          <w:sz w:val="28"/>
        </w:rPr>
        <w:t>
          Осы Келісім күшіне енген күннен бастап бес жыл бойы күшінде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мерзім аяқталғаннан кейін Тараптар басқа шешім қабылдамаса, Келісім 
өздігінен келесі 5 жылдық кезеңдерге созылады. 
     Осы Келісімнің кез келген Тарабы осы туралы депозитарияға жазбаша 
хабарлама жіберіп одан шыға алады.
     Осы Келісімнің әрекеті 6 ай шамасында бұл тараптарға қатысты осындай 
хабарлама депозитордан алынған күнінен бастап тоқтатылады.
     Астана қаласында 2000 жылдың 8 шілдесінде орыс тілінде бір түпнұсқа 
данада жасалды.
     Түпнұсқа дана Қазақстан Республикасы, Қырғыз Республикасы, Тәжікстан 
Республикасы және Өзбекстан Республикасының Мемлекетаралық Кеңесінің 
Орындаушы комитетінде сақталады, ол әрбір мемлекетке - қатысушыға оның 
мөрін жібереді.
     Қазақстан           Қырғыз          Тәжікстан          Өзбекстан
   Республикасының   Республикасының   Республикасының   Республикасының
     Үкіметі үшін      Үкіметі үшін     Үкіметі үшін       Үкіметі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