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fd16" w14:textId="48cf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сауда аймағындағы техникалық тосқауылдар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11 наурыз N 340</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"Қазақстан Республикасының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халықаралық шарттарын жасасу, орындау және күшін жою тәртібі туралы" 1995 </w:t>
      </w:r>
    </w:p>
    <w:p>
      <w:pPr>
        <w:spacing w:after="0"/>
        <w:ind w:left="0"/>
        <w:jc w:val="both"/>
      </w:pPr>
      <w:r>
        <w:rPr>
          <w:rFonts w:ascii="Times New Roman"/>
          <w:b w:val="false"/>
          <w:i w:val="false"/>
          <w:color w:val="000000"/>
          <w:sz w:val="28"/>
        </w:rPr>
        <w:t xml:space="preserve">жылғы 12 желтоқсандағы N 2679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U952679_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 күші бар Жарлығының 16-бабы </w:t>
      </w:r>
    </w:p>
    <w:p>
      <w:pPr>
        <w:spacing w:after="0"/>
        <w:ind w:left="0"/>
        <w:jc w:val="both"/>
      </w:pPr>
      <w:r>
        <w:rPr>
          <w:rFonts w:ascii="Times New Roman"/>
          <w:b w:val="false"/>
          <w:i w:val="false"/>
          <w:color w:val="000000"/>
          <w:sz w:val="28"/>
        </w:rPr>
        <w:t xml:space="preserve">1-тармағының 2) тармақшасына сәйкес Қазақстан Республикасының Үкіметі </w:t>
      </w:r>
    </w:p>
    <w:p>
      <w:pPr>
        <w:spacing w:after="0"/>
        <w:ind w:left="0"/>
        <w:jc w:val="both"/>
      </w:pPr>
      <w:r>
        <w:rPr>
          <w:rFonts w:ascii="Times New Roman"/>
          <w:b w:val="false"/>
          <w:i w:val="false"/>
          <w:color w:val="000000"/>
          <w:sz w:val="28"/>
        </w:rPr>
        <w:t>қаулы етеді:</w:t>
      </w:r>
    </w:p>
    <w:p>
      <w:pPr>
        <w:spacing w:after="0"/>
        <w:ind w:left="0"/>
        <w:jc w:val="both"/>
      </w:pPr>
      <w:r>
        <w:rPr>
          <w:rFonts w:ascii="Times New Roman"/>
          <w:b w:val="false"/>
          <w:i w:val="false"/>
          <w:color w:val="000000"/>
          <w:sz w:val="28"/>
        </w:rPr>
        <w:t xml:space="preserve">     1. 2000 жылғы 20 маусымда Мәскеу қаласында жасалған Еркін сауда </w:t>
      </w:r>
    </w:p>
    <w:p>
      <w:pPr>
        <w:spacing w:after="0"/>
        <w:ind w:left="0"/>
        <w:jc w:val="both"/>
      </w:pPr>
      <w:r>
        <w:rPr>
          <w:rFonts w:ascii="Times New Roman"/>
          <w:b w:val="false"/>
          <w:i w:val="false"/>
          <w:color w:val="000000"/>
          <w:sz w:val="28"/>
        </w:rPr>
        <w:t>аймағындағы техникалық тосқауылдар жөніндегі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расталған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Еркін сауда аймағындағы техникалық</w:t>
      </w:r>
      <w:r>
        <w:br/>
      </w:r>
      <w:r>
        <w:rPr>
          <w:rFonts w:ascii="Times New Roman"/>
          <w:b w:val="false"/>
          <w:i w:val="false"/>
          <w:color w:val="000000"/>
          <w:sz w:val="28"/>
        </w:rPr>
        <w:t>
</w:t>
      </w:r>
      <w:r>
        <w:rPr>
          <w:rFonts w:ascii="Times New Roman"/>
          <w:b/>
          <w:i w:val="false"/>
          <w:color w:val="000000"/>
          <w:sz w:val="28"/>
        </w:rPr>
        <w:t>                    тосқауылдар жөнiнде</w:t>
      </w:r>
      <w:r>
        <w:br/>
      </w:r>
      <w:r>
        <w:rPr>
          <w:rFonts w:ascii="Times New Roman"/>
          <w:b w:val="false"/>
          <w:i w:val="false"/>
          <w:color w:val="000000"/>
          <w:sz w:val="28"/>
        </w:rPr>
        <w:t>
</w:t>
      </w:r>
      <w:r>
        <w:rPr>
          <w:rFonts w:ascii="Times New Roman"/>
          <w:b/>
          <w:i w:val="false"/>
          <w:color w:val="000000"/>
          <w:sz w:val="28"/>
        </w:rPr>
        <w:t>                         КЕЛIСIМ</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Келiсiмге қатысушы мемлекеттердiң Yкiметтерi, бұдан былай </w:t>
      </w:r>
    </w:p>
    <w:p>
      <w:pPr>
        <w:spacing w:after="0"/>
        <w:ind w:left="0"/>
        <w:jc w:val="both"/>
      </w:pPr>
      <w:r>
        <w:rPr>
          <w:rFonts w:ascii="Times New Roman"/>
          <w:b w:val="false"/>
          <w:i w:val="false"/>
          <w:color w:val="000000"/>
          <w:sz w:val="28"/>
        </w:rPr>
        <w:t>Тараптар деп аталады,</w:t>
      </w:r>
    </w:p>
    <w:p>
      <w:pPr>
        <w:spacing w:after="0"/>
        <w:ind w:left="0"/>
        <w:jc w:val="both"/>
      </w:pPr>
      <w:r>
        <w:rPr>
          <w:rFonts w:ascii="Times New Roman"/>
          <w:b w:val="false"/>
          <w:i w:val="false"/>
          <w:color w:val="000000"/>
          <w:sz w:val="28"/>
        </w:rPr>
        <w:t xml:space="preserve">     1999 жылдың 04 маусымында қабылданған ТМД Yкiметтерiнiң басшылары </w:t>
      </w:r>
    </w:p>
    <w:p>
      <w:pPr>
        <w:spacing w:after="0"/>
        <w:ind w:left="0"/>
        <w:jc w:val="both"/>
      </w:pPr>
      <w:r>
        <w:rPr>
          <w:rFonts w:ascii="Times New Roman"/>
          <w:b w:val="false"/>
          <w:i w:val="false"/>
          <w:color w:val="000000"/>
          <w:sz w:val="28"/>
        </w:rPr>
        <w:t xml:space="preserve">Кеңесiнiң шешiмiн орындау жөнiндегi жұмыстың негiзгi бағыттарын жүзеге </w:t>
      </w:r>
    </w:p>
    <w:p>
      <w:pPr>
        <w:spacing w:after="0"/>
        <w:ind w:left="0"/>
        <w:jc w:val="both"/>
      </w:pPr>
      <w:r>
        <w:rPr>
          <w:rFonts w:ascii="Times New Roman"/>
          <w:b w:val="false"/>
          <w:i w:val="false"/>
          <w:color w:val="000000"/>
          <w:sz w:val="28"/>
        </w:rPr>
        <w:t>асыруға жәрдемдесе отырып;</w:t>
      </w:r>
    </w:p>
    <w:p>
      <w:pPr>
        <w:spacing w:after="0"/>
        <w:ind w:left="0"/>
        <w:jc w:val="both"/>
      </w:pPr>
      <w:r>
        <w:rPr>
          <w:rFonts w:ascii="Times New Roman"/>
          <w:b w:val="false"/>
          <w:i w:val="false"/>
          <w:color w:val="000000"/>
          <w:sz w:val="28"/>
        </w:rPr>
        <w:t xml:space="preserve">     1993 жылғы 22 қаңтарда қабылданған ТМД Жарғысының ережелерiне </w:t>
      </w:r>
    </w:p>
    <w:p>
      <w:pPr>
        <w:spacing w:after="0"/>
        <w:ind w:left="0"/>
        <w:jc w:val="both"/>
      </w:pPr>
      <w:r>
        <w:rPr>
          <w:rFonts w:ascii="Times New Roman"/>
          <w:b w:val="false"/>
          <w:i w:val="false"/>
          <w:color w:val="000000"/>
          <w:sz w:val="28"/>
        </w:rPr>
        <w:t>негiзделе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1994 жылғы Сауда және тарифтер жөнiндегi бас келiсiмдi және Дүниежүзiлiк сауда ұйымының келiсiмдер жүйесi принциптерiн басшылыққа ала отырып; </w:t>
      </w:r>
      <w:r>
        <w:br/>
      </w:r>
      <w:r>
        <w:rPr>
          <w:rFonts w:ascii="Times New Roman"/>
          <w:b w:val="false"/>
          <w:i w:val="false"/>
          <w:color w:val="000000"/>
          <w:sz w:val="28"/>
        </w:rPr>
        <w:t xml:space="preserve">
      1994 жылғы Саудадағы техникалық тосқауылдар жөнiндегi келiсiмдi еске ала отырып; </w:t>
      </w:r>
      <w:r>
        <w:br/>
      </w:r>
      <w:r>
        <w:rPr>
          <w:rFonts w:ascii="Times New Roman"/>
          <w:b w:val="false"/>
          <w:i w:val="false"/>
          <w:color w:val="000000"/>
          <w:sz w:val="28"/>
        </w:rPr>
        <w:t xml:space="preserve">
      ТМД қатысушы мемлекеттердiң ұлттық қауiпсiздiк мүдделерiн қорғау және халықаралық сауданың дамуына қолайлы жағдай жасау қажеттiлiктерiнен туындап; </w:t>
      </w:r>
      <w:r>
        <w:br/>
      </w:r>
      <w:r>
        <w:rPr>
          <w:rFonts w:ascii="Times New Roman"/>
          <w:b w:val="false"/>
          <w:i w:val="false"/>
          <w:color w:val="000000"/>
          <w:sz w:val="28"/>
        </w:rPr>
        <w:t xml:space="preserve">
      Достастыққа қатысушы мемлекеттерде техникалық реттемелердiң,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стандарттардың және тауарлардың техникалық реттемелер мен стандарттарға </w:t>
      </w:r>
    </w:p>
    <w:p>
      <w:pPr>
        <w:spacing w:after="0"/>
        <w:ind w:left="0"/>
        <w:jc w:val="both"/>
      </w:pPr>
      <w:r>
        <w:rPr>
          <w:rFonts w:ascii="Times New Roman"/>
          <w:b w:val="false"/>
          <w:i w:val="false"/>
          <w:color w:val="000000"/>
          <w:sz w:val="28"/>
        </w:rPr>
        <w:t xml:space="preserve">сәйкестiгiн мойындау процедуралары салаларында ақпараттық-анықтамалық </w:t>
      </w:r>
    </w:p>
    <w:p>
      <w:pPr>
        <w:spacing w:after="0"/>
        <w:ind w:left="0"/>
        <w:jc w:val="both"/>
      </w:pPr>
      <w:r>
        <w:rPr>
          <w:rFonts w:ascii="Times New Roman"/>
          <w:b w:val="false"/>
          <w:i w:val="false"/>
          <w:color w:val="000000"/>
          <w:sz w:val="28"/>
        </w:rPr>
        <w:t xml:space="preserve">қызметiнiң жұмысы жөнiнде, техникалық реттемелердi және стандарттарды </w:t>
      </w:r>
    </w:p>
    <w:p>
      <w:pPr>
        <w:spacing w:after="0"/>
        <w:ind w:left="0"/>
        <w:jc w:val="both"/>
      </w:pPr>
      <w:r>
        <w:rPr>
          <w:rFonts w:ascii="Times New Roman"/>
          <w:b w:val="false"/>
          <w:i w:val="false"/>
          <w:color w:val="000000"/>
          <w:sz w:val="28"/>
        </w:rPr>
        <w:t xml:space="preserve">әзiрлеп, қабылдап, қолдануының хұқықтық негiздерiн қамтамасыздандыру </w:t>
      </w:r>
    </w:p>
    <w:p>
      <w:pPr>
        <w:spacing w:after="0"/>
        <w:ind w:left="0"/>
        <w:jc w:val="both"/>
      </w:pPr>
      <w:r>
        <w:rPr>
          <w:rFonts w:ascii="Times New Roman"/>
          <w:b w:val="false"/>
          <w:i w:val="false"/>
          <w:color w:val="000000"/>
          <w:sz w:val="28"/>
        </w:rPr>
        <w:t>жөнiнде үйлесiмдi саясат жүргізуге ұмтылып,</w:t>
      </w:r>
    </w:p>
    <w:p>
      <w:pPr>
        <w:spacing w:after="0"/>
        <w:ind w:left="0"/>
        <w:jc w:val="both"/>
      </w:pPr>
      <w:r>
        <w:rPr>
          <w:rFonts w:ascii="Times New Roman"/>
          <w:b w:val="false"/>
          <w:i w:val="false"/>
          <w:color w:val="000000"/>
          <w:sz w:val="28"/>
        </w:rPr>
        <w:t>     төмендегi мәселелер бойынша келiсiмге келдi: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Келiсiм мақсаттары үшiн төменде берiлген терминдер келесi </w:t>
      </w:r>
    </w:p>
    <w:p>
      <w:pPr>
        <w:spacing w:after="0"/>
        <w:ind w:left="0"/>
        <w:jc w:val="both"/>
      </w:pPr>
      <w:r>
        <w:rPr>
          <w:rFonts w:ascii="Times New Roman"/>
          <w:b w:val="false"/>
          <w:i w:val="false"/>
          <w:color w:val="000000"/>
          <w:sz w:val="28"/>
        </w:rPr>
        <w:t>мағынаға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саудадағы техникалық шаралар - тауарларға қойылатын талаптарды сақтау қызметiн белгiлеп, iске асыру түрiндегi, сонымен қатар тауарлардың қойылған талаптарға сәйкестiгiн мiндеттi түрде дәлелдеу процедураларын қолдану түрiндегi техникалық саясат шаралары; </w:t>
      </w:r>
      <w:r>
        <w:br/>
      </w:r>
      <w:r>
        <w:rPr>
          <w:rFonts w:ascii="Times New Roman"/>
          <w:b w:val="false"/>
          <w:i w:val="false"/>
          <w:color w:val="000000"/>
          <w:sz w:val="28"/>
        </w:rPr>
        <w:t xml:space="preserve">
      саудадағы техникалық тосқауылдар - ұлттық және мемлекетаралық реттемелердiң, стандарттардың немесе сәйкестiктi мойындау процедураларының талаптары мен халықаралық техникалық реттемелердiң, стандарттардың немесе сәйкестiктi дәлелдеу процедураларының талаптары арасындағы айырмашылық. Ол бұл Келiсiмге қатысушы мемлекеттердiң ұлттық заңнамалары бекiткен техникалық реттемелер мен стандарттардың мақсаттарына жету үшiн қажеттi шектеушi әсерден көп, және соған байланысты халықаралық саудада және отандық нарықта тауарларды iске асыруда көптеген кедергiлерге әкеледi. </w:t>
      </w:r>
      <w:r>
        <w:br/>
      </w:r>
      <w:r>
        <w:rPr>
          <w:rFonts w:ascii="Times New Roman"/>
          <w:b w:val="false"/>
          <w:i w:val="false"/>
          <w:color w:val="000000"/>
          <w:sz w:val="28"/>
        </w:rPr>
        <w:t xml:space="preserve">
      техникалық реттеме - мемлекеттiк билiк органы бекiткен өнiмге немесе оған байланысты үдерiстер мен өндiру әдiстерiне қойылатын мiндеттi талаптарды белгiлейтiн нормативтiк құжат. Ол терминология, белгiлердi (символ), тағанақты, таңбалауды, заттаңбалауды қамтиды немесе тұтас осы мәселелерге арналады; </w:t>
      </w:r>
      <w:r>
        <w:br/>
      </w:r>
      <w:r>
        <w:rPr>
          <w:rFonts w:ascii="Times New Roman"/>
          <w:b w:val="false"/>
          <w:i w:val="false"/>
          <w:color w:val="000000"/>
          <w:sz w:val="28"/>
        </w:rPr>
        <w:t xml:space="preserve">
      стандарт - уәкiлеттi орган бекiткен жалпы және бiрнеше рет қолдануға арналған тауарларға немесе олармен байланысты үдерiстер мен өндiрiс әдiстерiне қолданылатын ережелер мен мiнездемелердi қамтитын нормативтiк құжат; </w:t>
      </w:r>
      <w:r>
        <w:br/>
      </w:r>
      <w:r>
        <w:rPr>
          <w:rFonts w:ascii="Times New Roman"/>
          <w:b w:val="false"/>
          <w:i w:val="false"/>
          <w:color w:val="000000"/>
          <w:sz w:val="28"/>
        </w:rPr>
        <w:t xml:space="preserve">
      халықаралық стандарт - стандарттаумен айналысатын халықаралық ұйым қабылдаған және тұтынушылардың көпшiлiгі қол жеткiзе алатын стандарт; </w:t>
      </w:r>
      <w:r>
        <w:br/>
      </w:r>
      <w:r>
        <w:rPr>
          <w:rFonts w:ascii="Times New Roman"/>
          <w:b w:val="false"/>
          <w:i w:val="false"/>
          <w:color w:val="000000"/>
          <w:sz w:val="28"/>
        </w:rPr>
        <w:t xml:space="preserve">
      мемлекетаралық стандарт - Тараптар қабылдаған, тұтынушылардың көпшiлiгi қол жеткiзе алатын аймақтық стандарт; </w:t>
      </w:r>
      <w:r>
        <w:br/>
      </w:r>
      <w:r>
        <w:rPr>
          <w:rFonts w:ascii="Times New Roman"/>
          <w:b w:val="false"/>
          <w:i w:val="false"/>
          <w:color w:val="000000"/>
          <w:sz w:val="28"/>
        </w:rPr>
        <w:t xml:space="preserve">
      ұлттық стандарт - тұтынушылардың көпшiлiгі қол жеткiзе алатын, ұлттық Заңнама белгiлеген тәртiпке сәйкес қабылданған Тараптың мемлекеттiк стандарты; </w:t>
      </w:r>
      <w:r>
        <w:br/>
      </w:r>
      <w:r>
        <w:rPr>
          <w:rFonts w:ascii="Times New Roman"/>
          <w:b w:val="false"/>
          <w:i w:val="false"/>
          <w:color w:val="000000"/>
          <w:sz w:val="28"/>
        </w:rPr>
        <w:t xml:space="preserve">
      сәйкестiктi дәлелдеу - нәтижесiнде өнiмнiң немесе қызметтiң белгiленген талаптарға сәйкестiгiн куәләндыратын құжаттық куәлiк болатын әрекет; </w:t>
      </w:r>
      <w:r>
        <w:br/>
      </w:r>
      <w:r>
        <w:rPr>
          <w:rFonts w:ascii="Times New Roman"/>
          <w:b w:val="false"/>
          <w:i w:val="false"/>
          <w:color w:val="000000"/>
          <w:sz w:val="28"/>
        </w:rPr>
        <w:t xml:space="preserve">
      сәйкестiгiн мiндеттi түрде дәлелдеу - белгiлi бiр өнiм немесе қызмет үшiн Тараптардың Ұлттық Заңнамасы енгiзген, бұл өнiмнiң немесе қызметтiң қауiпсiздiгiн қамтамасыздандыратын нормативтiк талаптарға сәйкестiгiн тексеру үшiн мiндеттi түрде жүргiзiлетiн сәйкестiктi дәлелдеу; </w:t>
      </w:r>
      <w:r>
        <w:br/>
      </w:r>
      <w:r>
        <w:rPr>
          <w:rFonts w:ascii="Times New Roman"/>
          <w:b w:val="false"/>
          <w:i w:val="false"/>
          <w:color w:val="000000"/>
          <w:sz w:val="28"/>
        </w:rPr>
        <w:t xml:space="preserve">
      жеткiзушi - өнімді іске асыру үшін ұсынатын және оның сапасы мен қауiпсiздiгi үшiн жауапты шаруашылық әрекет субъектiсi; </w:t>
      </w:r>
      <w:r>
        <w:br/>
      </w:r>
      <w:r>
        <w:rPr>
          <w:rFonts w:ascii="Times New Roman"/>
          <w:b w:val="false"/>
          <w:i w:val="false"/>
          <w:color w:val="000000"/>
          <w:sz w:val="28"/>
        </w:rPr>
        <w:t xml:space="preserve">
      мүдделi органдар - Стандартты немесе техникалық реттемелердi қолданатын немесе қолдану ниетi бар Тараптың шаруашылық әрекет субъектiлерi немесе атқарушы билiк органдары.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Техникалық реттемелер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Техникалық реттемелер - бұл: </w:t>
      </w:r>
      <w:r>
        <w:br/>
      </w:r>
      <w:r>
        <w:rPr>
          <w:rFonts w:ascii="Times New Roman"/>
          <w:b w:val="false"/>
          <w:i w:val="false"/>
          <w:color w:val="000000"/>
          <w:sz w:val="28"/>
        </w:rPr>
        <w:t xml:space="preserve">
      - өнiмге немесе өндiру әдістерiне және оған байланысты үдерiстерге мiндеттi талаптарды белгiлейтiн Тараптың ұлттық нормативтiк-хұқықтық актiлерi; </w:t>
      </w:r>
      <w:r>
        <w:br/>
      </w:r>
      <w:r>
        <w:rPr>
          <w:rFonts w:ascii="Times New Roman"/>
          <w:b w:val="false"/>
          <w:i w:val="false"/>
          <w:color w:val="000000"/>
          <w:sz w:val="28"/>
        </w:rPr>
        <w:t xml:space="preserve">
      - Тараптардың ұлттық Заңнамаларына сәйкес өнiмге немесе оған байланысты үдерiстер мен өндiрiс әдiстерiне қойылатын, мiндеттi талаптарды белгiлейтiн мемлекетаралық, сонымен қатар ұлттық (мемлекеттiк) стандарттар. </w:t>
      </w:r>
      <w:r>
        <w:br/>
      </w:r>
      <w:r>
        <w:rPr>
          <w:rFonts w:ascii="Times New Roman"/>
          <w:b w:val="false"/>
          <w:i w:val="false"/>
          <w:color w:val="000000"/>
          <w:sz w:val="28"/>
        </w:rPr>
        <w:t xml:space="preserve">
      Тараптың әкiмшiлiк - аймақтық бiрлiгі аймағында өмiр сүретiн халықтың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өмiрi мен денсаулығына қауіп төндiретiн, сонымен қатар қоршаған орта үшiн </w:t>
      </w:r>
    </w:p>
    <w:p>
      <w:pPr>
        <w:spacing w:after="0"/>
        <w:ind w:left="0"/>
        <w:jc w:val="both"/>
      </w:pPr>
      <w:r>
        <w:rPr>
          <w:rFonts w:ascii="Times New Roman"/>
          <w:b w:val="false"/>
          <w:i w:val="false"/>
          <w:color w:val="000000"/>
          <w:sz w:val="28"/>
        </w:rPr>
        <w:t xml:space="preserve">зиянды ерекше климаттық және географиялық жағдайлар орын алған жағдайда </w:t>
      </w:r>
    </w:p>
    <w:p>
      <w:pPr>
        <w:spacing w:after="0"/>
        <w:ind w:left="0"/>
        <w:jc w:val="both"/>
      </w:pPr>
      <w:r>
        <w:rPr>
          <w:rFonts w:ascii="Times New Roman"/>
          <w:b w:val="false"/>
          <w:i w:val="false"/>
          <w:color w:val="000000"/>
          <w:sz w:val="28"/>
        </w:rPr>
        <w:t xml:space="preserve">мемлекеттiк билiк органдары немесе Тараптың әкiмшiлiк-аймақтық </w:t>
      </w:r>
    </w:p>
    <w:p>
      <w:pPr>
        <w:spacing w:after="0"/>
        <w:ind w:left="0"/>
        <w:jc w:val="both"/>
      </w:pPr>
      <w:r>
        <w:rPr>
          <w:rFonts w:ascii="Times New Roman"/>
          <w:b w:val="false"/>
          <w:i w:val="false"/>
          <w:color w:val="000000"/>
          <w:sz w:val="28"/>
        </w:rPr>
        <w:t xml:space="preserve">бiрлiгiнiң билiк органдары жалпы ұлттық деңгейде қабылданған техникалық </w:t>
      </w:r>
    </w:p>
    <w:p>
      <w:pPr>
        <w:spacing w:after="0"/>
        <w:ind w:left="0"/>
        <w:jc w:val="both"/>
      </w:pPr>
      <w:r>
        <w:rPr>
          <w:rFonts w:ascii="Times New Roman"/>
          <w:b w:val="false"/>
          <w:i w:val="false"/>
          <w:color w:val="000000"/>
          <w:sz w:val="28"/>
        </w:rPr>
        <w:t xml:space="preserve">реттемелермен салыстырғанда ұлттық заңнамаға сәйкес қосымша қатаң талаптар </w:t>
      </w:r>
    </w:p>
    <w:p>
      <w:pPr>
        <w:spacing w:after="0"/>
        <w:ind w:left="0"/>
        <w:jc w:val="both"/>
      </w:pPr>
      <w:r>
        <w:rPr>
          <w:rFonts w:ascii="Times New Roman"/>
          <w:b w:val="false"/>
          <w:i w:val="false"/>
          <w:color w:val="000000"/>
          <w:sz w:val="28"/>
        </w:rPr>
        <w:t>белгiлеуге хұқылы.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Техникалық реттемелер мазмұнына қойылатын жалпы</w:t>
      </w:r>
    </w:p>
    <w:p>
      <w:pPr>
        <w:spacing w:after="0"/>
        <w:ind w:left="0"/>
        <w:jc w:val="both"/>
      </w:pPr>
      <w:r>
        <w:rPr>
          <w:rFonts w:ascii="Times New Roman"/>
          <w:b w:val="false"/>
          <w:i w:val="false"/>
          <w:color w:val="000000"/>
          <w:sz w:val="28"/>
        </w:rPr>
        <w:t>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реттемелер саудада:</w:t>
      </w:r>
    </w:p>
    <w:p>
      <w:pPr>
        <w:spacing w:after="0"/>
        <w:ind w:left="0"/>
        <w:jc w:val="both"/>
      </w:pPr>
      <w:r>
        <w:rPr>
          <w:rFonts w:ascii="Times New Roman"/>
          <w:b w:val="false"/>
          <w:i w:val="false"/>
          <w:color w:val="000000"/>
          <w:sz w:val="28"/>
        </w:rPr>
        <w:t>     - Ұлттық қауiпсiздiк, оның iшiнде экономикалық және өнеркәсiптiк;</w:t>
      </w:r>
    </w:p>
    <w:p>
      <w:pPr>
        <w:spacing w:after="0"/>
        <w:ind w:left="0"/>
        <w:jc w:val="both"/>
      </w:pPr>
      <w:r>
        <w:rPr>
          <w:rFonts w:ascii="Times New Roman"/>
          <w:b w:val="false"/>
          <w:i w:val="false"/>
          <w:color w:val="000000"/>
          <w:sz w:val="28"/>
        </w:rPr>
        <w:t>     - азаматтардың өмiрi мен денсаулығын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қоршаған табиғи ортаны қорғау (жануарлар мен өсiмдiктер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әлемi), табиғи ресурстар мен энергиямен қамтамасыздандыруды</w:t>
      </w:r>
    </w:p>
    <w:p>
      <w:pPr>
        <w:spacing w:after="0"/>
        <w:ind w:left="0"/>
        <w:jc w:val="both"/>
      </w:pPr>
      <w:r>
        <w:rPr>
          <w:rFonts w:ascii="Times New Roman"/>
          <w:b w:val="false"/>
          <w:i w:val="false"/>
          <w:color w:val="000000"/>
          <w:sz w:val="28"/>
        </w:rPr>
        <w:t>рационалды қолдану;</w:t>
      </w:r>
    </w:p>
    <w:p>
      <w:pPr>
        <w:spacing w:after="0"/>
        <w:ind w:left="0"/>
        <w:jc w:val="both"/>
      </w:pPr>
      <w:r>
        <w:rPr>
          <w:rFonts w:ascii="Times New Roman"/>
          <w:b w:val="false"/>
          <w:i w:val="false"/>
          <w:color w:val="000000"/>
          <w:sz w:val="28"/>
        </w:rPr>
        <w:t>     - алдау практикасын алдын алу (тауарлар мен қызметтер тұтынушыларын)</w:t>
      </w:r>
    </w:p>
    <w:p>
      <w:pPr>
        <w:spacing w:after="0"/>
        <w:ind w:left="0"/>
        <w:jc w:val="both"/>
      </w:pPr>
      <w:r>
        <w:rPr>
          <w:rFonts w:ascii="Times New Roman"/>
          <w:b w:val="false"/>
          <w:i w:val="false"/>
          <w:color w:val="000000"/>
          <w:sz w:val="28"/>
        </w:rPr>
        <w:t xml:space="preserve">олардың сапасы, қауiпсiздiгi жайлы мақсаттарын қамтамасыздандыру үшiн </w:t>
      </w:r>
    </w:p>
    <w:p>
      <w:pPr>
        <w:spacing w:after="0"/>
        <w:ind w:left="0"/>
        <w:jc w:val="both"/>
      </w:pPr>
      <w:r>
        <w:rPr>
          <w:rFonts w:ascii="Times New Roman"/>
          <w:b w:val="false"/>
          <w:i w:val="false"/>
          <w:color w:val="000000"/>
          <w:sz w:val="28"/>
        </w:rPr>
        <w:t xml:space="preserve">қажеттi болған жағдайлардан басқа кездерде шектеу әрекеттерiн қолданбауы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xml:space="preserve">     2. Халықаралық стандарттар немесе олардың жобалары бұл мақсаттарды </w:t>
      </w:r>
    </w:p>
    <w:p>
      <w:pPr>
        <w:spacing w:after="0"/>
        <w:ind w:left="0"/>
        <w:jc w:val="both"/>
      </w:pPr>
      <w:r>
        <w:rPr>
          <w:rFonts w:ascii="Times New Roman"/>
          <w:b w:val="false"/>
          <w:i w:val="false"/>
          <w:color w:val="000000"/>
          <w:sz w:val="28"/>
        </w:rPr>
        <w:t xml:space="preserve">қамтамасыздандыра алмайтын жағдайлардан басқа кезде, Тараптар техникалық </w:t>
      </w:r>
    </w:p>
    <w:p>
      <w:pPr>
        <w:spacing w:after="0"/>
        <w:ind w:left="0"/>
        <w:jc w:val="both"/>
      </w:pPr>
      <w:r>
        <w:rPr>
          <w:rFonts w:ascii="Times New Roman"/>
          <w:b w:val="false"/>
          <w:i w:val="false"/>
          <w:color w:val="000000"/>
          <w:sz w:val="28"/>
        </w:rPr>
        <w:t xml:space="preserve">реттемелердi әзiрлеу барысында негiз ретiнде халықаралық стандарттарды </w:t>
      </w:r>
    </w:p>
    <w:p>
      <w:pPr>
        <w:spacing w:after="0"/>
        <w:ind w:left="0"/>
        <w:jc w:val="both"/>
      </w:pPr>
      <w:r>
        <w:rPr>
          <w:rFonts w:ascii="Times New Roman"/>
          <w:b w:val="false"/>
          <w:i w:val="false"/>
          <w:color w:val="000000"/>
          <w:sz w:val="28"/>
        </w:rPr>
        <w:t xml:space="preserve">немесе олардың жобаларын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Техникалық реттемелердi әзiрлеу үдерiстерiне қойылатын</w:t>
      </w:r>
    </w:p>
    <w:p>
      <w:pPr>
        <w:spacing w:after="0"/>
        <w:ind w:left="0"/>
        <w:jc w:val="both"/>
      </w:pPr>
      <w:r>
        <w:rPr>
          <w:rFonts w:ascii="Times New Roman"/>
          <w:b w:val="false"/>
          <w:i w:val="false"/>
          <w:color w:val="000000"/>
          <w:sz w:val="28"/>
        </w:rPr>
        <w:t>                         жалпы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жаңа техникалық реттемелердi әзiрлеу немесе қолданыстағы реттемелерге өзгерiс енгiзу барысында мүдделi Тараптар органдарының олармен танысуға мүмкiндiгi болатындай ресми басылымдарда хабарлама жариялауға мiндеттеледi. </w:t>
      </w:r>
      <w:r>
        <w:br/>
      </w:r>
      <w:r>
        <w:rPr>
          <w:rFonts w:ascii="Times New Roman"/>
          <w:b w:val="false"/>
          <w:i w:val="false"/>
          <w:color w:val="000000"/>
          <w:sz w:val="28"/>
        </w:rPr>
        <w:t xml:space="preserve">
      2. Жаңа техникалық реттемелердi әзiрлеу немесе Тараптар саудасына әсер етуi мүмкiн қолданыстағы реттемелерге өзгерiс енгiзу барысында техникалық реттеменi әзiрлеушi Тарап Ақпараттық-анықтамалық орталық арқылы бұл реттеме (өзгерiс) қамтитын тауарлар жөнiнде басқа Тараптарға хабарлайды, және техникалық реттеме, стандарт көшiрмелерiмен немесе бұл техникалық реттеменi қабылдау негiздемесiмен қамтамасыздандырады. Халықаралық стандарттарға сәйкес техникалық реттемелердi әзiрлеу барысында тек сол сәйкестiк жөнiнде ғана мәлiмет берiледi. </w:t>
      </w:r>
      <w:r>
        <w:br/>
      </w:r>
      <w:r>
        <w:rPr>
          <w:rFonts w:ascii="Times New Roman"/>
          <w:b w:val="false"/>
          <w:i w:val="false"/>
          <w:color w:val="000000"/>
          <w:sz w:val="28"/>
        </w:rPr>
        <w:t xml:space="preserve">
      3. Мүдделi Тараптар техникалық реттемелердi әзiрлеушi Тарапқа, осы баптың 1 тармағында көрсетiлген, техникалық реттеме жобасы ресми басылымдарда жарияланған күнiнен бастап 3 айдан аспайтын мерзiм ішiнде жазбаша түрде ескертулер жiбере алады. </w:t>
      </w:r>
      <w:r>
        <w:br/>
      </w:r>
      <w:r>
        <w:rPr>
          <w:rFonts w:ascii="Times New Roman"/>
          <w:b w:val="false"/>
          <w:i w:val="false"/>
          <w:color w:val="000000"/>
          <w:sz w:val="28"/>
        </w:rPr>
        <w:t xml:space="preserve">
      4. Төтенше жағдай (азаматтардың өмiрiне, денсаулығына, қауiпсiздiгiне, қоршаған табиғи ортаға немесе ұлттық қауiпсiздiкке қатер төнген жағдайда) кезiнде техникалық реттеменi жедел әзiрлеу, қабылдау және қолданысқа енгізу қажеттiлiгі туындаған жағдайда техникалық реттемелердi әзiрлеушi Тарап бұл мерзiмде осы баптың 1 және 3 тармақтарының ережелерiн орындаудан бас тартуға хұқылы. </w:t>
      </w:r>
      <w:r>
        <w:br/>
      </w:r>
      <w:r>
        <w:rPr>
          <w:rFonts w:ascii="Times New Roman"/>
          <w:b w:val="false"/>
          <w:i w:val="false"/>
          <w:color w:val="000000"/>
          <w:sz w:val="28"/>
        </w:rPr>
        <w:t xml:space="preserve">
      Мұндай жағдайда Тараптар төтенше жағдайлар көрсетiлген техникалық реттеменiң әзiрленуi жайлы хабардар етiледi, және жазбаша түрде ескертулерiн жiберу мақсатында олардың сұрауы бойынша техникалық реттеме көшiрмесi жiберiледi. </w:t>
      </w:r>
      <w:r>
        <w:br/>
      </w:r>
      <w:r>
        <w:rPr>
          <w:rFonts w:ascii="Times New Roman"/>
          <w:b w:val="false"/>
          <w:i w:val="false"/>
          <w:color w:val="000000"/>
          <w:sz w:val="28"/>
        </w:rPr>
        <w:t xml:space="preserve">
      5. Тараптар техникалық реттемелердiң бекiтiлуi (қабылдануы) және өз аймағында қолданысқа енгiзiлгенi жайлы мәлiметтi оларды бекiткен (қабылдаған) күннен бастап екi жұма ішiнде жариялайды. </w:t>
      </w:r>
      <w:r>
        <w:br/>
      </w:r>
      <w:r>
        <w:rPr>
          <w:rFonts w:ascii="Times New Roman"/>
          <w:b w:val="false"/>
          <w:i w:val="false"/>
          <w:color w:val="000000"/>
          <w:sz w:val="28"/>
        </w:rPr>
        <w:t xml:space="preserve">
      Бекiтiлген (қабылданған) техникалық реттемелер қабылданған күннен бастап 30 күннен аспайтын мерзiм ішiнде жарияланады. </w:t>
      </w:r>
      <w:r>
        <w:br/>
      </w:r>
      <w:r>
        <w:rPr>
          <w:rFonts w:ascii="Times New Roman"/>
          <w:b w:val="false"/>
          <w:i w:val="false"/>
          <w:color w:val="000000"/>
          <w:sz w:val="28"/>
        </w:rPr>
        <w:t xml:space="preserve">
      Техникалық реттемелердi бекiту (қабылдау) күнi мен оларды қолданысқа енгiзу күнi аралығында мүдделi органдар ұсыныстары бойынша, техникалық реттемелердi бекiтетiн (қабылдайтын) мемлекеттiк билiктің ұлттық органы анықтайтын, өнiмге немесе оны өндiру әдiстерiне қойылатын талаптардың сақталуын қамтамасыз ететiн шараларды жүзеге асыру үшiн қажеттi уақыт мерзiмi белгіленедi. </w:t>
      </w:r>
      <w:r>
        <w:br/>
      </w:r>
      <w:r>
        <w:rPr>
          <w:rFonts w:ascii="Times New Roman"/>
          <w:b w:val="false"/>
          <w:i w:val="false"/>
          <w:color w:val="000000"/>
          <w:sz w:val="28"/>
        </w:rPr>
        <w:t xml:space="preserve">
      6. Техникалық реттемелердi қабылдау жағдайлары мен мақсаттары ғайып немесе өзгеретiн болса, Тараптар техникалық реттемелердiң күшiн жояды немесе оған өзгерiстер енгiзедi және бұл туралы мәлiметтi жария етедi. </w:t>
      </w:r>
      <w:r>
        <w:br/>
      </w:r>
      <w:r>
        <w:rPr>
          <w:rFonts w:ascii="Times New Roman"/>
          <w:b w:val="false"/>
          <w:i w:val="false"/>
          <w:color w:val="000000"/>
          <w:sz w:val="28"/>
        </w:rPr>
        <w:t xml:space="preserve">
      7. Техникалық реттемелер, стандарттар, сәйкестiктi бағалау процедуралары жайлы ақпарат және құжаттар орыс тiлiнде ұсынылады.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Ұлттық (мемлекеттiк) техникалық реттемелер мен </w:t>
      </w:r>
      <w:r>
        <w:br/>
      </w:r>
      <w:r>
        <w:rPr>
          <w:rFonts w:ascii="Times New Roman"/>
          <w:b w:val="false"/>
          <w:i w:val="false"/>
          <w:color w:val="000000"/>
          <w:sz w:val="28"/>
        </w:rPr>
        <w:t xml:space="preserve">
      стандарттарға балама үшiншi елдердiң халықаралық және ұлттық </w:t>
      </w:r>
      <w:r>
        <w:br/>
      </w:r>
      <w:r>
        <w:rPr>
          <w:rFonts w:ascii="Times New Roman"/>
          <w:b w:val="false"/>
          <w:i w:val="false"/>
          <w:color w:val="000000"/>
          <w:sz w:val="28"/>
        </w:rPr>
        <w:t xml:space="preserve">
      техникалық реттемелерi мен стандарттарын мойындау мүмкiндiгi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Yшiншi елдердiң халықаралық және ұлттық техникалық реттемелерi мен стандарттары келесi жағдайларда Тарап бекiткен (қабылдаған) техникалық реттемелерге балама бола алады: </w:t>
      </w:r>
      <w:r>
        <w:br/>
      </w:r>
      <w:r>
        <w:rPr>
          <w:rFonts w:ascii="Times New Roman"/>
          <w:b w:val="false"/>
          <w:i w:val="false"/>
          <w:color w:val="000000"/>
          <w:sz w:val="28"/>
        </w:rPr>
        <w:t xml:space="preserve">
      бұл құжаттар ұлттық заңнама талаптарына қайшы келмеген жағдайда; </w:t>
      </w:r>
      <w:r>
        <w:br/>
      </w:r>
      <w:r>
        <w:rPr>
          <w:rFonts w:ascii="Times New Roman"/>
          <w:b w:val="false"/>
          <w:i w:val="false"/>
          <w:color w:val="000000"/>
          <w:sz w:val="28"/>
        </w:rPr>
        <w:t xml:space="preserve">
      бұл құжаттардың қолданыстағы ұлттық (мемлекеттiк) техникалық реттемелер мен стандарттарда көзделген мөлшерде мақсаттардың орындалуына жәрдемдескен жағдайда. </w:t>
      </w:r>
      <w:r>
        <w:br/>
      </w:r>
      <w:r>
        <w:rPr>
          <w:rFonts w:ascii="Times New Roman"/>
          <w:b w:val="false"/>
          <w:i w:val="false"/>
          <w:color w:val="000000"/>
          <w:sz w:val="28"/>
        </w:rPr>
        <w:t xml:space="preserve">
      2. Yшiншi елдердiң халықаралық және ұлттық техникалық реттемелерi мен стандарттарының Ұлттық (мемлекеттiк) техникалық реттемелер мен стандарттарға баламалығын мойындауды Тараптардың өнiм немесе онымен байланысты үдерiстер мен өндiру әдiстерi үшiн мiндеттi талаптарды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белгiлеуге құзыреттi ұлттық атқарушы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Техникалық реттемелердегi стандарттарға сiлтеме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техникалық реттемелердi әзiрлеу барысында негiз ретiнде </w:t>
      </w:r>
    </w:p>
    <w:p>
      <w:pPr>
        <w:spacing w:after="0"/>
        <w:ind w:left="0"/>
        <w:jc w:val="both"/>
      </w:pPr>
      <w:r>
        <w:rPr>
          <w:rFonts w:ascii="Times New Roman"/>
          <w:b w:val="false"/>
          <w:i w:val="false"/>
          <w:color w:val="000000"/>
          <w:sz w:val="28"/>
        </w:rPr>
        <w:t xml:space="preserve">халықаралық және ұлттық (мемлекеттiк) стандарттарға тұтас немесе ішiнара </w:t>
      </w:r>
    </w:p>
    <w:p>
      <w:pPr>
        <w:spacing w:after="0"/>
        <w:ind w:left="0"/>
        <w:jc w:val="both"/>
      </w:pPr>
      <w:r>
        <w:rPr>
          <w:rFonts w:ascii="Times New Roman"/>
          <w:b w:val="false"/>
          <w:i w:val="false"/>
          <w:color w:val="000000"/>
          <w:sz w:val="28"/>
        </w:rPr>
        <w:t xml:space="preserve">сiлтеме немесе мәтiн келтiру арқылы халықаралық стандарттармен үйлесiмдi </w:t>
      </w:r>
    </w:p>
    <w:p>
      <w:pPr>
        <w:spacing w:after="0"/>
        <w:ind w:left="0"/>
        <w:jc w:val="both"/>
      </w:pPr>
      <w:r>
        <w:rPr>
          <w:rFonts w:ascii="Times New Roman"/>
          <w:b w:val="false"/>
          <w:i w:val="false"/>
          <w:color w:val="000000"/>
          <w:sz w:val="28"/>
        </w:rPr>
        <w:t>халықаралық және ұлттық (мемлекеттiк) стандарттарды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Техникалық реттемелердi және стандарттарды әзiрлеу</w:t>
      </w:r>
    </w:p>
    <w:p>
      <w:pPr>
        <w:spacing w:after="0"/>
        <w:ind w:left="0"/>
        <w:jc w:val="both"/>
      </w:pPr>
      <w:r>
        <w:rPr>
          <w:rFonts w:ascii="Times New Roman"/>
          <w:b w:val="false"/>
          <w:i w:val="false"/>
          <w:color w:val="000000"/>
          <w:sz w:val="28"/>
        </w:rPr>
        <w:t>                      жұмыстарын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Тараптың ұлттық (мемлекеттiк) атқарушы билiк органдары бекiткен (қабылдаған) техникалық реттемелердi әзiрлеу жұмыстарының бағдарламалары басқа мүдделi Тараптардың атқарушы билiк органдарының барлығына жiберiледi. </w:t>
      </w:r>
      <w:r>
        <w:br/>
      </w:r>
      <w:r>
        <w:rPr>
          <w:rFonts w:ascii="Times New Roman"/>
          <w:b w:val="false"/>
          <w:i w:val="false"/>
          <w:color w:val="000000"/>
          <w:sz w:val="28"/>
        </w:rPr>
        <w:t xml:space="preserve">
      2. 4 баптың 1 тармағына сәйкес қандай да бiр Тарап техникалық реттеменi әзiрлеу жұмысының басталуы жайлы ресми ақпаратты жариялаған жағдайда, басқа Тараптар ұқсас техникалық реттеменi әзiрлеуден қалыс қалады. Сонымен қатар басқа Тараптарға бұл әзiрлеу жұмысына қатысу мүмкiншiлiгi берiлуi тиiс.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Саудадағы техникалық тосқауылдар саласында ақпараттық </w:t>
      </w:r>
      <w:r>
        <w:br/>
      </w:r>
      <w:r>
        <w:rPr>
          <w:rFonts w:ascii="Times New Roman"/>
          <w:b w:val="false"/>
          <w:i w:val="false"/>
          <w:color w:val="000000"/>
          <w:sz w:val="28"/>
        </w:rPr>
        <w:t xml:space="preserve">
                       қамтамасыздандыру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өз мемлекеттерiнде бiртұтас ақпараттық-анықтама орталықтарының құрылуын және дамуын көздеген шараларды жүзеге асырады. Ақпараттық-анықтама орталығы мүдделi органдардың, заңды және жеке тұлғалардың сұраулары бойынша: </w:t>
      </w:r>
      <w:r>
        <w:br/>
      </w:r>
      <w:r>
        <w:rPr>
          <w:rFonts w:ascii="Times New Roman"/>
          <w:b w:val="false"/>
          <w:i w:val="false"/>
          <w:color w:val="000000"/>
          <w:sz w:val="28"/>
        </w:rPr>
        <w:t xml:space="preserve">
      - мемлекетте әзiрленген немесе бекiтiлген (қабылданған) техникалық реттемелер мен стандарттарға қатысты; </w:t>
      </w:r>
      <w:r>
        <w:br/>
      </w:r>
      <w:r>
        <w:rPr>
          <w:rFonts w:ascii="Times New Roman"/>
          <w:b w:val="false"/>
          <w:i w:val="false"/>
          <w:color w:val="000000"/>
          <w:sz w:val="28"/>
        </w:rPr>
        <w:t xml:space="preserve">
      - Тарап аймағында қолданылатын немесе қолданысқа енгiзуi жоспарланған техникалық реттемелер мен стандарттардың сәйкестiгін дәлелдеу процедурасына қатысты; </w:t>
      </w:r>
      <w:r>
        <w:br/>
      </w:r>
      <w:r>
        <w:rPr>
          <w:rFonts w:ascii="Times New Roman"/>
          <w:b w:val="false"/>
          <w:i w:val="false"/>
          <w:color w:val="000000"/>
          <w:sz w:val="28"/>
        </w:rPr>
        <w:t xml:space="preserve">
      - мемлекеттiң аймақтық стандарттау ұйымдарына немесе сәйкестiктi дәлелдеу жүйелерiне, сонымен қатар бұл мәселелер жөнiндегi екiтарапты немесе көптарапты халықаралық келiсiмдерге қатысуына және мүшелiгiне қатысты; </w:t>
      </w:r>
      <w:r>
        <w:br/>
      </w:r>
      <w:r>
        <w:rPr>
          <w:rFonts w:ascii="Times New Roman"/>
          <w:b w:val="false"/>
          <w:i w:val="false"/>
          <w:color w:val="000000"/>
          <w:sz w:val="28"/>
        </w:rPr>
        <w:t xml:space="preserve">
      - бұл Келiсiмнiң 4 бабында аталған хабарламалар жарияланатын басылымдарға қатысты мәлiметтi және құжаттар көшiрмесiн ұсынады. </w:t>
      </w:r>
      <w:r>
        <w:br/>
      </w:r>
      <w:r>
        <w:rPr>
          <w:rFonts w:ascii="Times New Roman"/>
          <w:b w:val="false"/>
          <w:i w:val="false"/>
          <w:color w:val="000000"/>
          <w:sz w:val="28"/>
        </w:rPr>
        <w:t xml:space="preserve">
      2. Бұл Келiсiмнiң 8 бабының 1 тармағында аталған мәселелер бойынша Тараптар анықтама ресурстарын қалыптастырып, оны әрдайым толықтырып отырады. </w:t>
      </w:r>
      <w:r>
        <w:br/>
      </w:r>
      <w:r>
        <w:rPr>
          <w:rFonts w:ascii="Times New Roman"/>
          <w:b w:val="false"/>
          <w:i w:val="false"/>
          <w:color w:val="000000"/>
          <w:sz w:val="28"/>
        </w:rPr>
        <w:t xml:space="preserve">
      3. Бұл Келiсiмнiң 8 бабының 1 тармағында аталған мәлiметтердi және құжаттар көшiрмесiн ұсыну қызметi үшiн Тараптар барлық пайдаланушыларға бiркелкi төлем ақының белгiленуiн қамтамасыз етедi (құжаттарды жеткiзу шығындарын есептемегенде). </w:t>
      </w:r>
      <w:r>
        <w:br/>
      </w:r>
      <w:r>
        <w:rPr>
          <w:rFonts w:ascii="Times New Roman"/>
          <w:b w:val="false"/>
          <w:i w:val="false"/>
          <w:color w:val="000000"/>
          <w:sz w:val="28"/>
        </w:rPr>
        <w:t xml:space="preserve">
      4. Тараптардың жазбаша ескертулерiн қабылдау үшiн, бұл Келiсiмде ескерiлген жағдайларда, стандарттар және техникалық реттемелер жобалары оны әзiрлеушi Тараптың ұлттық (мемлекеттiк) ақпараттық-анықтама орталығы арқылы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Сәйкестiктi мiндеттi түрде дәлелдеу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Тарап аймағында өндiрiлетiн өнiмдi жеткiзушiлерге қатысты әзiрленiп, бекiтiлетiн және қолданылатын сәйкестiктi мiндеттi түрде дәлелдеу процедуралары ұқсас отандық өнiмдi жеткiзушiлер үшiн де сондай болуы тиiс. </w:t>
      </w:r>
      <w:r>
        <w:br/>
      </w:r>
      <w:r>
        <w:rPr>
          <w:rFonts w:ascii="Times New Roman"/>
          <w:b w:val="false"/>
          <w:i w:val="false"/>
          <w:color w:val="000000"/>
          <w:sz w:val="28"/>
        </w:rPr>
        <w:t xml:space="preserve">
      2. Сәйкестiктi мiндеттi түрде дәлелдеу процедураларын белгiлеу осындай процедуралар жөнiндегi халықаралық ұсыныстарға сәйкес жүзеге асырылады. Бұл процедуралар жөнiндегi халықаралық ұсыныстар болмаған жағдайда, сәйкестiктi мiндеттi түрде дәлелдеу процедурасы бұл Келiсiмнiң 4 бабының 1-7 тармақтарында ескерiлген ережелер негiзiнде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Сәйкестiктi мiндетті түрде дәлелдеу нәтижелерiн мойындау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Сәйкестiктi мiндеттi түрде дәлелдеу нәтижелерiн мойындау процедураларын, сәйкестiктi мiндеттi түрде дәлелдеу жұмыстарын ұйымдастырып, жүргiзетiн Тараптың ұлттық (мемлекеттiк) атқарушы билiк органдары анықтайды. </w:t>
      </w:r>
      <w:r>
        <w:br/>
      </w:r>
      <w:r>
        <w:rPr>
          <w:rFonts w:ascii="Times New Roman"/>
          <w:b w:val="false"/>
          <w:i w:val="false"/>
          <w:color w:val="000000"/>
          <w:sz w:val="28"/>
        </w:rPr>
        <w:t xml:space="preserve">
      2. Yшiншi елдердiң сертификаттарын, сәйкестiк белгiлерiн мойындау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Тараптың мемлекеттiк атқарушы билiк органы құзыретiне жатады.</w:t>
      </w:r>
    </w:p>
    <w:p>
      <w:pPr>
        <w:spacing w:after="0"/>
        <w:ind w:left="0"/>
        <w:jc w:val="both"/>
      </w:pPr>
      <w:r>
        <w:rPr>
          <w:rFonts w:ascii="Times New Roman"/>
          <w:b w:val="false"/>
          <w:i w:val="false"/>
          <w:color w:val="000000"/>
          <w:sz w:val="28"/>
        </w:rPr>
        <w:t xml:space="preserve">     3. Сәйкестiктi мiндеттi түрде дәлелдеу және экологиялық және </w:t>
      </w:r>
    </w:p>
    <w:p>
      <w:pPr>
        <w:spacing w:after="0"/>
        <w:ind w:left="0"/>
        <w:jc w:val="both"/>
      </w:pPr>
      <w:r>
        <w:rPr>
          <w:rFonts w:ascii="Times New Roman"/>
          <w:b w:val="false"/>
          <w:i w:val="false"/>
          <w:color w:val="000000"/>
          <w:sz w:val="28"/>
        </w:rPr>
        <w:t>радиациялық қауiпсiздiгiн қоса гигиеналық, ветеринарлық және басқа</w:t>
      </w:r>
    </w:p>
    <w:p>
      <w:pPr>
        <w:spacing w:after="0"/>
        <w:ind w:left="0"/>
        <w:jc w:val="both"/>
      </w:pPr>
      <w:r>
        <w:rPr>
          <w:rFonts w:ascii="Times New Roman"/>
          <w:b w:val="false"/>
          <w:i w:val="false"/>
          <w:color w:val="000000"/>
          <w:sz w:val="28"/>
        </w:rPr>
        <w:t xml:space="preserve">сәйкестiктi мойындау жөнiндегi басқа құжаттардың нәтижелерiн мойындау </w:t>
      </w:r>
    </w:p>
    <w:p>
      <w:pPr>
        <w:spacing w:after="0"/>
        <w:ind w:left="0"/>
        <w:jc w:val="both"/>
      </w:pPr>
      <w:r>
        <w:rPr>
          <w:rFonts w:ascii="Times New Roman"/>
          <w:b w:val="false"/>
          <w:i w:val="false"/>
          <w:color w:val="000000"/>
          <w:sz w:val="28"/>
        </w:rPr>
        <w:t>мәселелерiн әр Тарап өзi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Тараптар субъектiлерi қабылдайтын техникалық реттемелер</w:t>
      </w:r>
    </w:p>
    <w:p>
      <w:pPr>
        <w:spacing w:after="0"/>
        <w:ind w:left="0"/>
        <w:jc w:val="both"/>
      </w:pPr>
      <w:r>
        <w:rPr>
          <w:rFonts w:ascii="Times New Roman"/>
          <w:b w:val="false"/>
          <w:i w:val="false"/>
          <w:color w:val="000000"/>
          <w:sz w:val="28"/>
        </w:rPr>
        <w:t>                          жайлы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субъектiлерi бұл Келiсiмнiң 2 бабына сәйкес әзiрленiп, </w:t>
      </w:r>
    </w:p>
    <w:p>
      <w:pPr>
        <w:spacing w:after="0"/>
        <w:ind w:left="0"/>
        <w:jc w:val="both"/>
      </w:pPr>
      <w:r>
        <w:rPr>
          <w:rFonts w:ascii="Times New Roman"/>
          <w:b w:val="false"/>
          <w:i w:val="false"/>
          <w:color w:val="000000"/>
          <w:sz w:val="28"/>
        </w:rPr>
        <w:t xml:space="preserve">қабылданған техникалық реттемелердi өздерiнiң ақпараттық-анықтама </w:t>
      </w:r>
    </w:p>
    <w:p>
      <w:pPr>
        <w:spacing w:after="0"/>
        <w:ind w:left="0"/>
        <w:jc w:val="both"/>
      </w:pPr>
      <w:r>
        <w:rPr>
          <w:rFonts w:ascii="Times New Roman"/>
          <w:b w:val="false"/>
          <w:i w:val="false"/>
          <w:color w:val="000000"/>
          <w:sz w:val="28"/>
        </w:rPr>
        <w:t>орталығына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Техникалық реттемелер мен стандарттарды</w:t>
      </w:r>
    </w:p>
    <w:p>
      <w:pPr>
        <w:spacing w:after="0"/>
        <w:ind w:left="0"/>
        <w:jc w:val="both"/>
      </w:pPr>
      <w:r>
        <w:rPr>
          <w:rFonts w:ascii="Times New Roman"/>
          <w:b w:val="false"/>
          <w:i w:val="false"/>
          <w:color w:val="000000"/>
          <w:sz w:val="28"/>
        </w:rPr>
        <w:t>     Тараптар аймағында өндiрiлетiн тауарларға қатысты қолдану</w:t>
      </w:r>
    </w:p>
    <w:p>
      <w:pPr>
        <w:spacing w:after="0"/>
        <w:ind w:left="0"/>
        <w:jc w:val="both"/>
      </w:pPr>
      <w:r>
        <w:rPr>
          <w:rFonts w:ascii="Times New Roman"/>
          <w:b w:val="false"/>
          <w:i w:val="false"/>
          <w:color w:val="000000"/>
          <w:sz w:val="28"/>
        </w:rPr>
        <w:t>                            режимi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бiр Тарап өз аймағында және басқа Тарап аймағында өндiрiлетiн тауарларға бiркелкi және бiр дәрежелi техникалық реттемелер мен стандарттарды қолданады. </w:t>
      </w:r>
      <w:r>
        <w:br/>
      </w:r>
      <w:r>
        <w:rPr>
          <w:rFonts w:ascii="Times New Roman"/>
          <w:b w:val="false"/>
          <w:i w:val="false"/>
          <w:color w:val="000000"/>
          <w:sz w:val="28"/>
        </w:rPr>
        <w:t xml:space="preserve">
      2. Техникалық реттеменi немесе стандартты қабылдаған Тараптың мемлекеттiк билiк органы бұл техникалық реттеменiң немесе стандарттың сауда үшiн, оның ішiнде халықаралық сауда үшiн кедергi ретінде пайдаланылуы немесе пайдалану мүмкiндiгi жайлы хабарлама алған жағдайда, ол мұндай пайдалануды келешекте болдырмас үшiн төмендегiдей шаралар қолданады: </w:t>
      </w:r>
      <w:r>
        <w:br/>
      </w:r>
      <w:r>
        <w:rPr>
          <w:rFonts w:ascii="Times New Roman"/>
          <w:b w:val="false"/>
          <w:i w:val="false"/>
          <w:color w:val="000000"/>
          <w:sz w:val="28"/>
        </w:rPr>
        <w:t xml:space="preserve">
      қажеттi жағдайда техникалық реттеменiң немесе стандарттың ережелерiн нақтылау; </w:t>
      </w:r>
      <w:r>
        <w:br/>
      </w:r>
      <w:r>
        <w:rPr>
          <w:rFonts w:ascii="Times New Roman"/>
          <w:b w:val="false"/>
          <w:i w:val="false"/>
          <w:color w:val="000000"/>
          <w:sz w:val="28"/>
        </w:rPr>
        <w:t xml:space="preserve">
      еркiн сауда аймағындағы кедергiлердi барынша жою мақсатында техникалық реттеме немесе стандарт белгiлеген шектеулердi қолдану тәртiбiне және талаптарына баспасөзде ресми түсiнiктеме жариялау.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Техникалық реттемелер мен стандарттар талаптарының </w:t>
      </w:r>
      <w:r>
        <w:br/>
      </w:r>
      <w:r>
        <w:rPr>
          <w:rFonts w:ascii="Times New Roman"/>
          <w:b w:val="false"/>
          <w:i w:val="false"/>
          <w:color w:val="000000"/>
          <w:sz w:val="28"/>
        </w:rPr>
        <w:t xml:space="preserve">
                орындалуын бақылау және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Техникалық реттемелер талаптарының орындалуын мемлекеттiк бақылау және қадағалау Тараптардың ұлттық заң актiлерi белгiлеген тәртiп және талаптар негiзiнде жүзеге асырылады. </w:t>
      </w:r>
      <w:r>
        <w:br/>
      </w:r>
      <w:r>
        <w:rPr>
          <w:rFonts w:ascii="Times New Roman"/>
          <w:b w:val="false"/>
          <w:i w:val="false"/>
          <w:color w:val="000000"/>
          <w:sz w:val="28"/>
        </w:rPr>
        <w:t xml:space="preserve">
      2. Тараптар бекiткен (қабылдаған) техникалық реттемелер талаптарының орындалуын мемлекеттiк бақылау және қадағалау өнiмдi өндiру, дайындау, қайта өндiру, сақтау өнiмнiң импорты мен экспорты туралы келiсiм-шарт жасасып, орындау пайдаланылған немесе пайдаланылмаған өнiмдi тұтыну (қолдану), жаңарту, жою және көму стадияларында жүзеге 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Жұмыстарды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ұлттық (мемлекеттiк) атқарушы билiк органдарының ақпарат </w:t>
      </w:r>
    </w:p>
    <w:bookmarkEnd w:id="10"/>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ресурстарын құруы, техникалық реттемелер мен стандарттарды әзiрлеуi, </w:t>
      </w:r>
    </w:p>
    <w:p>
      <w:pPr>
        <w:spacing w:after="0"/>
        <w:ind w:left="0"/>
        <w:jc w:val="both"/>
      </w:pPr>
      <w:r>
        <w:rPr>
          <w:rFonts w:ascii="Times New Roman"/>
          <w:b w:val="false"/>
          <w:i w:val="false"/>
          <w:color w:val="000000"/>
          <w:sz w:val="28"/>
        </w:rPr>
        <w:t xml:space="preserve">техникалық реттемелердiң орындалуын мемлекеттiк бақылауы және қадағалауы </w:t>
      </w:r>
    </w:p>
    <w:p>
      <w:pPr>
        <w:spacing w:after="0"/>
        <w:ind w:left="0"/>
        <w:jc w:val="both"/>
      </w:pPr>
      <w:r>
        <w:rPr>
          <w:rFonts w:ascii="Times New Roman"/>
          <w:b w:val="false"/>
          <w:i w:val="false"/>
          <w:color w:val="000000"/>
          <w:sz w:val="28"/>
        </w:rPr>
        <w:t xml:space="preserve">Тараптардың мемлекеттiк бюджеттерiнен бұл мақсаттарға бөлiнген қаражат </w:t>
      </w:r>
    </w:p>
    <w:p>
      <w:pPr>
        <w:spacing w:after="0"/>
        <w:ind w:left="0"/>
        <w:jc w:val="both"/>
      </w:pPr>
      <w:r>
        <w:rPr>
          <w:rFonts w:ascii="Times New Roman"/>
          <w:b w:val="false"/>
          <w:i w:val="false"/>
          <w:color w:val="000000"/>
          <w:sz w:val="28"/>
        </w:rPr>
        <w:t>мөлшерiнде қаржыландырылады. Сонымен қатар, мүдделi ұйымдар мен басқа</w:t>
      </w:r>
    </w:p>
    <w:p>
      <w:pPr>
        <w:spacing w:after="0"/>
        <w:ind w:left="0"/>
        <w:jc w:val="both"/>
      </w:pPr>
      <w:r>
        <w:rPr>
          <w:rFonts w:ascii="Times New Roman"/>
          <w:b w:val="false"/>
          <w:i w:val="false"/>
          <w:color w:val="000000"/>
          <w:sz w:val="28"/>
        </w:rPr>
        <w:t>бюджеттiк емес қаржыландыру көздерi қаражатының жұмсалуы да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Бұл Келiсiмнiң басқа халықаралық шарттармен қатынасы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Келiсiм ережелерi Тараптардың өзге халықаралық шарттарға сәйкес </w:t>
      </w:r>
    </w:p>
    <w:p>
      <w:pPr>
        <w:spacing w:after="0"/>
        <w:ind w:left="0"/>
        <w:jc w:val="both"/>
      </w:pPr>
      <w:r>
        <w:rPr>
          <w:rFonts w:ascii="Times New Roman"/>
          <w:b w:val="false"/>
          <w:i w:val="false"/>
          <w:color w:val="000000"/>
          <w:sz w:val="28"/>
        </w:rPr>
        <w:t>қабылданған хұқықтары мен мiндеттерiне қатыссыз.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Күшiне ену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Келiсiм қол қойылған күнiнен бастап күшiне енедi, ал заңнамалары </w:t>
      </w:r>
    </w:p>
    <w:bookmarkStart w:name="z2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күшiне ену үшiн мемлекет ішіндегi процедураларды орындауды талап ететiн </w:t>
      </w:r>
    </w:p>
    <w:p>
      <w:pPr>
        <w:spacing w:after="0"/>
        <w:ind w:left="0"/>
        <w:jc w:val="both"/>
      </w:pPr>
      <w:r>
        <w:rPr>
          <w:rFonts w:ascii="Times New Roman"/>
          <w:b w:val="false"/>
          <w:i w:val="false"/>
          <w:color w:val="000000"/>
          <w:sz w:val="28"/>
        </w:rPr>
        <w:t xml:space="preserve">мемлекеттерде айтылған процедуралардың орындалуы жөнiнде хабарламаның </w:t>
      </w:r>
    </w:p>
    <w:p>
      <w:pPr>
        <w:spacing w:after="0"/>
        <w:ind w:left="0"/>
        <w:jc w:val="both"/>
      </w:pPr>
      <w:r>
        <w:rPr>
          <w:rFonts w:ascii="Times New Roman"/>
          <w:b w:val="false"/>
          <w:i w:val="false"/>
          <w:color w:val="000000"/>
          <w:sz w:val="28"/>
        </w:rPr>
        <w:t>депозитарийге сақтауға беру күнiнен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Өзгертулер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келiсiмi бойынша бұл Келiсiмге бөлек хаттамалармен </w:t>
      </w:r>
    </w:p>
    <w:p>
      <w:pPr>
        <w:spacing w:after="0"/>
        <w:ind w:left="0"/>
        <w:jc w:val="both"/>
      </w:pPr>
      <w:r>
        <w:rPr>
          <w:rFonts w:ascii="Times New Roman"/>
          <w:b w:val="false"/>
          <w:i w:val="false"/>
          <w:color w:val="000000"/>
          <w:sz w:val="28"/>
        </w:rPr>
        <w:t>ресiмделген өзгертулер мен толықтырулар енгізiлуi мүмкiн.</w:t>
      </w:r>
    </w:p>
    <w:p>
      <w:pPr>
        <w:spacing w:after="0"/>
        <w:ind w:left="0"/>
        <w:jc w:val="both"/>
      </w:pPr>
      <w:r>
        <w:rPr>
          <w:rFonts w:ascii="Times New Roman"/>
          <w:b w:val="false"/>
          <w:i w:val="false"/>
          <w:color w:val="000000"/>
          <w:sz w:val="28"/>
        </w:rPr>
        <w:t xml:space="preserve">     Хаттамалар бұл Келiсiмде күшiне ену үшiн белгiленген тәртiп негiзiнде </w:t>
      </w:r>
    </w:p>
    <w:p>
      <w:pPr>
        <w:spacing w:after="0"/>
        <w:ind w:left="0"/>
        <w:jc w:val="both"/>
      </w:pPr>
      <w:r>
        <w:rPr>
          <w:rFonts w:ascii="Times New Roman"/>
          <w:b w:val="false"/>
          <w:i w:val="false"/>
          <w:color w:val="000000"/>
          <w:sz w:val="28"/>
        </w:rPr>
        <w:t>iске қосылады және Келiсiмнiң айырылмас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Дау мәселелердiң шешiлуi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Келiсiмдi қолданумен немесе түсiндiрмесiмен байланысты туындаған </w:t>
      </w:r>
    </w:p>
    <w:p>
      <w:pPr>
        <w:spacing w:after="0"/>
        <w:ind w:left="0"/>
        <w:jc w:val="both"/>
      </w:pPr>
      <w:r>
        <w:rPr>
          <w:rFonts w:ascii="Times New Roman"/>
          <w:b w:val="false"/>
          <w:i w:val="false"/>
          <w:color w:val="000000"/>
          <w:sz w:val="28"/>
        </w:rPr>
        <w:t xml:space="preserve">дау мәселелерi мүдделi Тараптардың кеңесi және келiссөздерi арқылы </w:t>
      </w:r>
    </w:p>
    <w:p>
      <w:pPr>
        <w:spacing w:after="0"/>
        <w:ind w:left="0"/>
        <w:jc w:val="both"/>
      </w:pPr>
      <w:r>
        <w:rPr>
          <w:rFonts w:ascii="Times New Roman"/>
          <w:b w:val="false"/>
          <w:i w:val="false"/>
          <w:color w:val="000000"/>
          <w:sz w:val="28"/>
        </w:rPr>
        <w:t>шешiледi.</w:t>
      </w:r>
    </w:p>
    <w:p>
      <w:pPr>
        <w:spacing w:after="0"/>
        <w:ind w:left="0"/>
        <w:jc w:val="both"/>
      </w:pPr>
      <w:r>
        <w:rPr>
          <w:rFonts w:ascii="Times New Roman"/>
          <w:b w:val="false"/>
          <w:i w:val="false"/>
          <w:color w:val="000000"/>
          <w:sz w:val="28"/>
        </w:rPr>
        <w:t xml:space="preserve">     Дау мәселелерi келiссөз арқылы шешiлмеген жағдайда, Тараптар ТМД </w:t>
      </w:r>
    </w:p>
    <w:p>
      <w:pPr>
        <w:spacing w:after="0"/>
        <w:ind w:left="0"/>
        <w:jc w:val="both"/>
      </w:pPr>
      <w:r>
        <w:rPr>
          <w:rFonts w:ascii="Times New Roman"/>
          <w:b w:val="false"/>
          <w:i w:val="false"/>
          <w:color w:val="000000"/>
          <w:sz w:val="28"/>
        </w:rPr>
        <w:t xml:space="preserve">Экономикалық Сотының немесе басқа халықаралық құзыреттi сот көмегiн </w:t>
      </w:r>
    </w:p>
    <w:p>
      <w:pPr>
        <w:spacing w:after="0"/>
        <w:ind w:left="0"/>
        <w:jc w:val="both"/>
      </w:pPr>
      <w:r>
        <w:rPr>
          <w:rFonts w:ascii="Times New Roman"/>
          <w:b w:val="false"/>
          <w:i w:val="false"/>
          <w:color w:val="000000"/>
          <w:sz w:val="28"/>
        </w:rPr>
        <w:t>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Бұл Келiсiмнiң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тұрлаусыз мерзiмге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Келiсiмге қатысудың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 бiр Тарап Келiсiмнен шығу күнiнен 6 ай бұрын депозитарийге бұл </w:t>
      </w:r>
    </w:p>
    <w:bookmarkStart w:name="z2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туралы жазбаша хабарлама жiберiп, Келiсiмнен шығуына байланысты пайда </w:t>
      </w:r>
    </w:p>
    <w:p>
      <w:pPr>
        <w:spacing w:after="0"/>
        <w:ind w:left="0"/>
        <w:jc w:val="both"/>
      </w:pPr>
      <w:r>
        <w:rPr>
          <w:rFonts w:ascii="Times New Roman"/>
          <w:b w:val="false"/>
          <w:i w:val="false"/>
          <w:color w:val="000000"/>
          <w:sz w:val="28"/>
        </w:rPr>
        <w:t>болған мiндеттемелердi реттеп, бұл Келiсiмнен шыға алады.</w:t>
      </w:r>
    </w:p>
    <w:p>
      <w:pPr>
        <w:spacing w:after="0"/>
        <w:ind w:left="0"/>
        <w:jc w:val="both"/>
      </w:pPr>
      <w:r>
        <w:rPr>
          <w:rFonts w:ascii="Times New Roman"/>
          <w:b w:val="false"/>
          <w:i w:val="false"/>
          <w:color w:val="000000"/>
          <w:sz w:val="28"/>
        </w:rPr>
        <w:t xml:space="preserve">     Депозитарий бiр айлық мерзiм iшiнде Келiсiмнен шығу туралы Келiсiмге </w:t>
      </w:r>
    </w:p>
    <w:p>
      <w:pPr>
        <w:spacing w:after="0"/>
        <w:ind w:left="0"/>
        <w:jc w:val="both"/>
      </w:pPr>
      <w:r>
        <w:rPr>
          <w:rFonts w:ascii="Times New Roman"/>
          <w:b w:val="false"/>
          <w:i w:val="false"/>
          <w:color w:val="000000"/>
          <w:sz w:val="28"/>
        </w:rPr>
        <w:t xml:space="preserve">қатысушылардың барлығына хабарлайды.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Келісімге басқа елдердің қатысуы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Қатысуы жайлы құжаттарды депозитарийге тапсыру арқылы, Келісім </w:t>
      </w:r>
    </w:p>
    <w:p>
      <w:pPr>
        <w:spacing w:after="0"/>
        <w:ind w:left="0"/>
        <w:jc w:val="both"/>
      </w:pPr>
      <w:r>
        <w:rPr>
          <w:rFonts w:ascii="Times New Roman"/>
          <w:b w:val="false"/>
          <w:i w:val="false"/>
          <w:color w:val="000000"/>
          <w:sz w:val="28"/>
        </w:rPr>
        <w:t xml:space="preserve">мақсаттары мен принциптерін қолдайтын, еркін сауда аймағына қатысушы басқа </w:t>
      </w:r>
    </w:p>
    <w:p>
      <w:pPr>
        <w:spacing w:after="0"/>
        <w:ind w:left="0"/>
        <w:jc w:val="both"/>
      </w:pPr>
      <w:r>
        <w:rPr>
          <w:rFonts w:ascii="Times New Roman"/>
          <w:b w:val="false"/>
          <w:i w:val="false"/>
          <w:color w:val="000000"/>
          <w:sz w:val="28"/>
        </w:rPr>
        <w:t>мемлекеттер бұл Келісімге қосыла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20 маусым күні орыс тілінде бір шын данада жасалды. Шын </w:t>
      </w:r>
    </w:p>
    <w:p>
      <w:pPr>
        <w:spacing w:after="0"/>
        <w:ind w:left="0"/>
        <w:jc w:val="both"/>
      </w:pPr>
      <w:r>
        <w:rPr>
          <w:rFonts w:ascii="Times New Roman"/>
          <w:b w:val="false"/>
          <w:i w:val="false"/>
          <w:color w:val="000000"/>
          <w:sz w:val="28"/>
        </w:rPr>
        <w:t xml:space="preserve">дана ТМД Атқарушы комитетінде сақтаулы. Бұл Келісімге қол қойған әрбір </w:t>
      </w:r>
    </w:p>
    <w:p>
      <w:pPr>
        <w:spacing w:after="0"/>
        <w:ind w:left="0"/>
        <w:jc w:val="both"/>
      </w:pPr>
      <w:r>
        <w:rPr>
          <w:rFonts w:ascii="Times New Roman"/>
          <w:b w:val="false"/>
          <w:i w:val="false"/>
          <w:color w:val="000000"/>
          <w:sz w:val="28"/>
        </w:rPr>
        <w:t>мемлекетке Атқарушы комитет шын дана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"Еркiн сауда аймағындағы техникалық тосқауылдар"</w:t>
      </w:r>
    </w:p>
    <w:p>
      <w:pPr>
        <w:spacing w:after="0"/>
        <w:ind w:left="0"/>
        <w:jc w:val="both"/>
      </w:pPr>
      <w:r>
        <w:rPr>
          <w:rFonts w:ascii="Times New Roman"/>
          <w:b w:val="false"/>
          <w:i w:val="false"/>
          <w:color w:val="000000"/>
          <w:sz w:val="28"/>
        </w:rPr>
        <w:t>              жобасына Өзбекстан Республикасының</w:t>
      </w:r>
    </w:p>
    <w:p>
      <w:pPr>
        <w:spacing w:after="0"/>
        <w:ind w:left="0"/>
        <w:jc w:val="both"/>
      </w:pPr>
      <w:r>
        <w:rPr>
          <w:rFonts w:ascii="Times New Roman"/>
          <w:b w:val="false"/>
          <w:i w:val="false"/>
          <w:color w:val="000000"/>
          <w:sz w:val="28"/>
        </w:rPr>
        <w:t>                           ескертулерi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бап келесi мазмұнда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"Техникалық реттемелердi әзiрлеу барысында Тараптар белгіленген тәртiп бойынша халықаралық талаптарға сәйкес үйлесiмдiлiгiн қамтамасыз етедi". </w:t>
      </w:r>
      <w:r>
        <w:br/>
      </w:r>
      <w:r>
        <w:rPr>
          <w:rFonts w:ascii="Times New Roman"/>
          <w:b w:val="false"/>
          <w:i w:val="false"/>
          <w:color w:val="000000"/>
          <w:sz w:val="28"/>
        </w:rPr>
        <w:t xml:space="preserve">
      7 бап атауы "Техникалық реттемелер мен стандарттарды әзiрлеу" деп ауыстырылсын. </w:t>
      </w:r>
      <w:r>
        <w:br/>
      </w:r>
      <w:r>
        <w:rPr>
          <w:rFonts w:ascii="Times New Roman"/>
          <w:b w:val="false"/>
          <w:i w:val="false"/>
          <w:color w:val="000000"/>
          <w:sz w:val="28"/>
        </w:rPr>
        <w:t xml:space="preserve">
      7 баптың 2 тармағы келесi мазмұнда жазылсын: </w:t>
      </w:r>
      <w:r>
        <w:br/>
      </w:r>
      <w:r>
        <w:rPr>
          <w:rFonts w:ascii="Times New Roman"/>
          <w:b w:val="false"/>
          <w:i w:val="false"/>
          <w:color w:val="000000"/>
          <w:sz w:val="28"/>
        </w:rPr>
        <w:t xml:space="preserve">
      "4 баптың 1 тармағына сәйкес қандай да бiр Тарап техникалық </w:t>
      </w:r>
    </w:p>
    <w:bookmarkStart w:name="z2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реттеменi әзiрлеу жұмысының басталуы жайлы ресми ақпаратты жариялаған </w:t>
      </w:r>
    </w:p>
    <w:p>
      <w:pPr>
        <w:spacing w:after="0"/>
        <w:ind w:left="0"/>
        <w:jc w:val="both"/>
      </w:pPr>
      <w:r>
        <w:rPr>
          <w:rFonts w:ascii="Times New Roman"/>
          <w:b w:val="false"/>
          <w:i w:val="false"/>
          <w:color w:val="000000"/>
          <w:sz w:val="28"/>
        </w:rPr>
        <w:t xml:space="preserve">жағдайда, әзiрлеушi Тарап басқа Тараптардың әзiрлеу процедурасына қатысу </w:t>
      </w:r>
    </w:p>
    <w:p>
      <w:pPr>
        <w:spacing w:after="0"/>
        <w:ind w:left="0"/>
        <w:jc w:val="both"/>
      </w:pPr>
      <w:r>
        <w:rPr>
          <w:rFonts w:ascii="Times New Roman"/>
          <w:b w:val="false"/>
          <w:i w:val="false"/>
          <w:color w:val="000000"/>
          <w:sz w:val="28"/>
        </w:rPr>
        <w:t xml:space="preserve">мүмкiндiгiн қамтамасыз етедi. Бұл ереже басқа Тараптардың ұқсас техникалық </w:t>
      </w:r>
    </w:p>
    <w:p>
      <w:pPr>
        <w:spacing w:after="0"/>
        <w:ind w:left="0"/>
        <w:jc w:val="both"/>
      </w:pPr>
      <w:r>
        <w:rPr>
          <w:rFonts w:ascii="Times New Roman"/>
          <w:b w:val="false"/>
          <w:i w:val="false"/>
          <w:color w:val="000000"/>
          <w:sz w:val="28"/>
        </w:rPr>
        <w:t>реттемелер мен стандарттарды әзiрлеу хұқығын.</w:t>
      </w:r>
    </w:p>
    <w:p>
      <w:pPr>
        <w:spacing w:after="0"/>
        <w:ind w:left="0"/>
        <w:jc w:val="both"/>
      </w:pPr>
      <w:r>
        <w:rPr>
          <w:rFonts w:ascii="Times New Roman"/>
          <w:b w:val="false"/>
          <w:i w:val="false"/>
          <w:color w:val="000000"/>
          <w:sz w:val="28"/>
        </w:rPr>
        <w:t>     9 баптың 2 тармағы келесi мазмұнда жазылсын:</w:t>
      </w:r>
    </w:p>
    <w:p>
      <w:pPr>
        <w:spacing w:after="0"/>
        <w:ind w:left="0"/>
        <w:jc w:val="both"/>
      </w:pPr>
      <w:r>
        <w:rPr>
          <w:rFonts w:ascii="Times New Roman"/>
          <w:b w:val="false"/>
          <w:i w:val="false"/>
          <w:color w:val="000000"/>
          <w:sz w:val="28"/>
        </w:rPr>
        <w:t>     "Сәйкестiктi мiндеттi түрде дәлелдеу процедураларын белгiлеудi,</w:t>
      </w:r>
    </w:p>
    <w:p>
      <w:pPr>
        <w:spacing w:after="0"/>
        <w:ind w:left="0"/>
        <w:jc w:val="both"/>
      </w:pPr>
      <w:r>
        <w:rPr>
          <w:rFonts w:ascii="Times New Roman"/>
          <w:b w:val="false"/>
          <w:i w:val="false"/>
          <w:color w:val="000000"/>
          <w:sz w:val="28"/>
        </w:rPr>
        <w:t>басшылық талаптарына сәйкес, Тараптың құзыреттi органы жүзеге</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10 баптың 3 тармағы "ветеринарлық" сөзiнен кейiн "сонымен қатар </w:t>
      </w:r>
    </w:p>
    <w:p>
      <w:pPr>
        <w:spacing w:after="0"/>
        <w:ind w:left="0"/>
        <w:jc w:val="both"/>
      </w:pPr>
      <w:r>
        <w:rPr>
          <w:rFonts w:ascii="Times New Roman"/>
          <w:b w:val="false"/>
          <w:i w:val="false"/>
          <w:color w:val="000000"/>
          <w:sz w:val="28"/>
        </w:rPr>
        <w:t xml:space="preserve">экологиялық және радиациялық" сөздерiмен толықтырылсын, әрi қарай мәтiн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14 баптың "Тараптардың мемлекеттiк бюджеттерiнен бұл</w:t>
      </w:r>
    </w:p>
    <w:p>
      <w:pPr>
        <w:spacing w:after="0"/>
        <w:ind w:left="0"/>
        <w:jc w:val="both"/>
      </w:pPr>
      <w:r>
        <w:rPr>
          <w:rFonts w:ascii="Times New Roman"/>
          <w:b w:val="false"/>
          <w:i w:val="false"/>
          <w:color w:val="000000"/>
          <w:sz w:val="28"/>
        </w:rPr>
        <w:t>мақсаттарға бөлiнген қаражаты" сөздерi "қаржыландырудың басқа</w:t>
      </w:r>
    </w:p>
    <w:p>
      <w:pPr>
        <w:spacing w:after="0"/>
        <w:ind w:left="0"/>
        <w:jc w:val="both"/>
      </w:pPr>
      <w:r>
        <w:rPr>
          <w:rFonts w:ascii="Times New Roman"/>
          <w:b w:val="false"/>
          <w:i w:val="false"/>
          <w:color w:val="000000"/>
          <w:sz w:val="28"/>
        </w:rPr>
        <w:t xml:space="preserve">бюджеттiк емес көздерiнiң мүдделi ұйымдарының өзiндiк қаражаты" сөздерiмен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18 баптың екiншi азат жолы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мәтiн 2000 жылғы 20 маусымда Москва қаласында өткiзiлген ТМД </w:t>
      </w:r>
    </w:p>
    <w:p>
      <w:pPr>
        <w:spacing w:after="0"/>
        <w:ind w:left="0"/>
        <w:jc w:val="both"/>
      </w:pPr>
      <w:r>
        <w:rPr>
          <w:rFonts w:ascii="Times New Roman"/>
          <w:b w:val="false"/>
          <w:i w:val="false"/>
          <w:color w:val="000000"/>
          <w:sz w:val="28"/>
        </w:rPr>
        <w:t xml:space="preserve">үкiметтерi басшыларының Кеңесi мәжiлiсiнде қабылданған Еркiн сауда </w:t>
      </w:r>
    </w:p>
    <w:p>
      <w:pPr>
        <w:spacing w:after="0"/>
        <w:ind w:left="0"/>
        <w:jc w:val="both"/>
      </w:pPr>
      <w:r>
        <w:rPr>
          <w:rFonts w:ascii="Times New Roman"/>
          <w:b w:val="false"/>
          <w:i w:val="false"/>
          <w:color w:val="000000"/>
          <w:sz w:val="28"/>
        </w:rPr>
        <w:t xml:space="preserve">аймағындағы техникалық тосқауылдар жөнiндегі келiсiмнiң түпнұсқа көшiрмесi </w:t>
      </w:r>
    </w:p>
    <w:p>
      <w:pPr>
        <w:spacing w:after="0"/>
        <w:ind w:left="0"/>
        <w:jc w:val="both"/>
      </w:pPr>
      <w:r>
        <w:rPr>
          <w:rFonts w:ascii="Times New Roman"/>
          <w:b w:val="false"/>
          <w:i w:val="false"/>
          <w:color w:val="000000"/>
          <w:sz w:val="28"/>
        </w:rPr>
        <w:t xml:space="preserve">болып табылады. Бұл Келiсiмнiң шын данасы ТМД Атқарушы комитетiнде </w:t>
      </w:r>
    </w:p>
    <w:p>
      <w:pPr>
        <w:spacing w:after="0"/>
        <w:ind w:left="0"/>
        <w:jc w:val="both"/>
      </w:pPr>
      <w:r>
        <w:rPr>
          <w:rFonts w:ascii="Times New Roman"/>
          <w:b w:val="false"/>
          <w:i w:val="false"/>
          <w:color w:val="000000"/>
          <w:sz w:val="28"/>
        </w:rPr>
        <w:t>сақтаулы.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w:t>
      </w:r>
    </w:p>
    <w:p>
      <w:pPr>
        <w:spacing w:after="0"/>
        <w:ind w:left="0"/>
        <w:jc w:val="both"/>
      </w:pPr>
      <w:r>
        <w:rPr>
          <w:rFonts w:ascii="Times New Roman"/>
          <w:b w:val="false"/>
          <w:i w:val="false"/>
          <w:color w:val="000000"/>
          <w:sz w:val="28"/>
        </w:rPr>
        <w:t>     Достастығының Атқарушы</w:t>
      </w:r>
    </w:p>
    <w:p>
      <w:pPr>
        <w:spacing w:after="0"/>
        <w:ind w:left="0"/>
        <w:jc w:val="both"/>
      </w:pPr>
      <w:r>
        <w:rPr>
          <w:rFonts w:ascii="Times New Roman"/>
          <w:b w:val="false"/>
          <w:i w:val="false"/>
          <w:color w:val="000000"/>
          <w:sz w:val="28"/>
        </w:rPr>
        <w:t>     Хатшысы - Атқарушы комитет</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