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836d" w14:textId="ec28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мемлекеттiк кәсiпорындардың шаруашылық жүргiзуiндегі немесе жедел басқаруындағы мүлiктi, оның ішiнде жекешелендiруге жатпайтын мемлекеттiк меншiк объектiлерiн мүлiктiк жалға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7 наурыздағы N 336 қаулысы. Күші жойылды - Қазақстан Республикасы Үкіметінің 2011 жылғы 28 қыркүйектегі № 1102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2011.09.28 № 1102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w:t>
      </w:r>
    </w:p>
    <w:p>
      <w:pPr>
        <w:spacing w:after="0"/>
        <w:ind w:left="0"/>
        <w:jc w:val="both"/>
      </w:pPr>
      <w:r>
        <w:rPr>
          <w:rFonts w:ascii="Times New Roman"/>
          <w:b w:val="false"/>
          <w:i w:val="false"/>
          <w:color w:val="000000"/>
          <w:sz w:val="28"/>
        </w:rPr>
        <w:t>      Қазақстан Республикасы Үкiметiнің 2000 жылғы 31 наурыздағы N 482  қаулысымен бекiтiлген Мемлекеттiк мүлiктi жекешелендiрудің және басқарудың тиiмділiгiн арттырудың 1999-2000 жылдарға арналған бағдарламасын iске асыру жөнiндегi 2000 жылға арналған </w:t>
      </w:r>
      <w:r>
        <w:rPr>
          <w:rFonts w:ascii="Times New Roman"/>
          <w:b w:val="false"/>
          <w:i w:val="false"/>
          <w:color w:val="000000"/>
          <w:sz w:val="28"/>
        </w:rPr>
        <w:t>шаралар жоспарына</w:t>
      </w:r>
      <w:r>
        <w:rPr>
          <w:rFonts w:ascii="Times New Roman"/>
          <w:b w:val="false"/>
          <w:i w:val="false"/>
          <w:color w:val="000000"/>
          <w:sz w:val="28"/>
        </w:rPr>
        <w:t xml:space="preserve"> сәйкес Қазақстан Республикасының Үкiметi қаулы етеді:  </w:t>
      </w:r>
    </w:p>
    <w:bookmarkStart w:name="z8" w:id="0"/>
    <w:p>
      <w:pPr>
        <w:spacing w:after="0"/>
        <w:ind w:left="0"/>
        <w:jc w:val="both"/>
      </w:pPr>
      <w:r>
        <w:rPr>
          <w:rFonts w:ascii="Times New Roman"/>
          <w:b w:val="false"/>
          <w:i w:val="false"/>
          <w:color w:val="000000"/>
          <w:sz w:val="28"/>
        </w:rPr>
        <w:t xml:space="preserve">
      1. Қоса берiлiп отырған Республикалық мемлекеттiк кәсіпорындардың шаруашылық жүргiзуiндегi немесе жедел басқаруындағы мүлiктi, оның iшiнде жекешелендiруге жатпайтын мемлекеттiк меншiк объектілерiн мүлiктiк жалға беру ережесi бекiтiлсiн.  </w:t>
      </w:r>
    </w:p>
    <w:bookmarkEnd w:id="0"/>
    <w:bookmarkStart w:name="z9" w:id="1"/>
    <w:p>
      <w:pPr>
        <w:spacing w:after="0"/>
        <w:ind w:left="0"/>
        <w:jc w:val="both"/>
      </w:pPr>
      <w:r>
        <w:rPr>
          <w:rFonts w:ascii="Times New Roman"/>
          <w:b w:val="false"/>
          <w:i w:val="false"/>
          <w:color w:val="000000"/>
          <w:sz w:val="28"/>
        </w:rPr>
        <w:t xml:space="preserve">
      2. Министрлiктер, агенттiктер мен ведомстволар:  </w:t>
      </w:r>
      <w:r>
        <w:br/>
      </w:r>
      <w:r>
        <w:rPr>
          <w:rFonts w:ascii="Times New Roman"/>
          <w:b w:val="false"/>
          <w:i w:val="false"/>
          <w:color w:val="000000"/>
          <w:sz w:val="28"/>
        </w:rPr>
        <w:t xml:space="preserve">
      1) ведомстволық бағыныстағы республикалық мемлекеттiк кәсiпорындардың шаруашылық жүргiзудегi немесе жедел басқарудағы мүлiктi, оның iшiнде жекешелендiруге жатпайтын мемлекеттiк меншiк объектiлерiн мүлiктiк жалға беру кезiнде осы қаулының 1-тармағында көрсетiлген Ереженi сақтауын;  </w:t>
      </w:r>
      <w:r>
        <w:br/>
      </w:r>
      <w:r>
        <w:rPr>
          <w:rFonts w:ascii="Times New Roman"/>
          <w:b w:val="false"/>
          <w:i w:val="false"/>
          <w:color w:val="000000"/>
          <w:sz w:val="28"/>
        </w:rPr>
        <w:t xml:space="preserve">
      2) ведомстволық бағыныстағы мемлекеттiк кәсiпорындардың өздерiнiң шаруашылық жүргiзуiндегi немесе жедел басқаруындағы мүлiктi мүлiктiк жалға беруi жөнiндегi тоқсан сайынғы жиынтық есептi Қазақстан Республикасы Қаржы министрлiгiнiң Мемлекеттiк мүлiк және жекешелендiру комитетiне қосымшаға сәйкес есептi мерзiмнен кейiнгi айдың бесiнен кешiктiрмей беруiн қамтамасыз етсiн. </w:t>
      </w:r>
    </w:p>
    <w:bookmarkEnd w:id="1"/>
    <w:bookmarkStart w:name="z10" w:id="2"/>
    <w:p>
      <w:pPr>
        <w:spacing w:after="0"/>
        <w:ind w:left="0"/>
        <w:jc w:val="both"/>
      </w:pPr>
      <w:r>
        <w:rPr>
          <w:rFonts w:ascii="Times New Roman"/>
          <w:b w:val="false"/>
          <w:i w:val="false"/>
          <w:color w:val="000000"/>
          <w:sz w:val="28"/>
        </w:rPr>
        <w:t xml:space="preserve">
      3. Мыналарға:  </w:t>
      </w:r>
      <w:r>
        <w:br/>
      </w:r>
      <w:r>
        <w:rPr>
          <w:rFonts w:ascii="Times New Roman"/>
          <w:b w:val="false"/>
          <w:i w:val="false"/>
          <w:color w:val="000000"/>
          <w:sz w:val="28"/>
        </w:rPr>
        <w:t xml:space="preserve">
      1) Қазақстан Республикасының Ұлттық Банкiне ведомстволық бағыныстағы республикалық мемлекеттiк кәсiпорындар шаруашылық жүргiзудегi немесе жедел басқарудағы мүлiктi мүлiктiк жалға беру кезiнде осы қаулының 1-тармағында көрсетiлген Ереженiң сақталуын қамтамасыз ету;  </w:t>
      </w:r>
      <w:r>
        <w:br/>
      </w:r>
      <w:r>
        <w:rPr>
          <w:rFonts w:ascii="Times New Roman"/>
          <w:b w:val="false"/>
          <w:i w:val="false"/>
          <w:color w:val="000000"/>
          <w:sz w:val="28"/>
        </w:rPr>
        <w:t xml:space="preserve">
      2) облыстардың, Астана және Алматы қалаларының әкімдеріне коммуналдық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шарттарын осы қаулының 1-тармағында көрсетілген Ереже негізінде анықтау ұсынылсын. </w:t>
      </w:r>
    </w:p>
    <w:bookmarkEnd w:id="2"/>
    <w:p>
      <w:pPr>
        <w:spacing w:after="0"/>
        <w:ind w:left="0"/>
        <w:jc w:val="both"/>
      </w:pPr>
      <w:r>
        <w:rPr>
          <w:rFonts w:ascii="Times New Roman"/>
          <w:b w:val="false"/>
          <w:i w:val="false"/>
          <w:color w:val="000000"/>
          <w:sz w:val="28"/>
        </w:rPr>
        <w:t xml:space="preserve">      4. Осы қаулы қол қойылған күнінен бастап күшіне енеді және жариялауға жатады.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1"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2001 жылғы 7 наурыздағы           </w:t>
      </w:r>
      <w:r>
        <w:br/>
      </w:r>
      <w:r>
        <w:rPr>
          <w:rFonts w:ascii="Times New Roman"/>
          <w:b w:val="false"/>
          <w:i w:val="false"/>
          <w:color w:val="000000"/>
          <w:sz w:val="28"/>
        </w:rPr>
        <w:t xml:space="preserve">
N 336 қаулысымен              </w:t>
      </w:r>
      <w:r>
        <w:br/>
      </w:r>
      <w:r>
        <w:rPr>
          <w:rFonts w:ascii="Times New Roman"/>
          <w:b w:val="false"/>
          <w:i w:val="false"/>
          <w:color w:val="000000"/>
          <w:sz w:val="28"/>
        </w:rPr>
        <w:t xml:space="preserve">
бекiтiлген                   </w:t>
      </w:r>
    </w:p>
    <w:bookmarkEnd w:id="3"/>
    <w:bookmarkStart w:name="z12" w:id="4"/>
    <w:p>
      <w:pPr>
        <w:spacing w:after="0"/>
        <w:ind w:left="0"/>
        <w:jc w:val="left"/>
      </w:pPr>
      <w:r>
        <w:rPr>
          <w:rFonts w:ascii="Times New Roman"/>
          <w:b/>
          <w:i w:val="false"/>
          <w:color w:val="000000"/>
        </w:rPr>
        <w:t xml:space="preserve"> 
Республикалық мемлекеттiк кәсiпорындардың шаруашылық жүргізуiндегі немесе жедел басқаруындағы мүлiктi, оның iшiнде жекешелендiруге жатпайтын мемлекеттiк меншiк объектілерiн мүлiктiк жалға беру </w:t>
      </w:r>
      <w:r>
        <w:br/>
      </w:r>
      <w:r>
        <w:rPr>
          <w:rFonts w:ascii="Times New Roman"/>
          <w:b/>
          <w:i w:val="false"/>
          <w:color w:val="000000"/>
        </w:rPr>
        <w:t xml:space="preserve">
ЕРЕЖЕСI </w:t>
      </w:r>
    </w:p>
    <w:bookmarkEnd w:id="4"/>
    <w:bookmarkStart w:name="z1" w:id="5"/>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5"/>
    <w:bookmarkStart w:name="z13" w:id="6"/>
    <w:p>
      <w:pPr>
        <w:spacing w:after="0"/>
        <w:ind w:left="0"/>
        <w:jc w:val="both"/>
      </w:pPr>
      <w:r>
        <w:rPr>
          <w:rFonts w:ascii="Times New Roman"/>
          <w:b w:val="false"/>
          <w:i w:val="false"/>
          <w:color w:val="000000"/>
          <w:sz w:val="28"/>
        </w:rPr>
        <w:t>
      1. Осы Ереже Қазақстан Республикасы Yкiметiнiң 2000 жылғы 31 наурыздағы N 482  қаулысымен бекiтiлген Мемлекеттiк мүлiктi жекешелендiрудің және басқарудың тиiмдiлiгiн арттырудың 1999-2000 жылдарға арналған бағдарламасын iске асыру жөнiндегi 2000 жылға арналған </w:t>
      </w:r>
      <w:r>
        <w:rPr>
          <w:rFonts w:ascii="Times New Roman"/>
          <w:b w:val="false"/>
          <w:i w:val="false"/>
          <w:color w:val="000000"/>
          <w:sz w:val="28"/>
        </w:rPr>
        <w:t>шаралар жоспарын</w:t>
      </w:r>
      <w:r>
        <w:rPr>
          <w:rFonts w:ascii="Times New Roman"/>
          <w:b w:val="false"/>
          <w:i w:val="false"/>
          <w:color w:val="000000"/>
          <w:sz w:val="28"/>
        </w:rPr>
        <w:t xml:space="preserve"> орындау мақсатында,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Қазақстан Республикасының басқа да </w:t>
      </w:r>
      <w:r>
        <w:rPr>
          <w:rFonts w:ascii="Times New Roman"/>
          <w:b w:val="false"/>
          <w:i w:val="false"/>
          <w:color w:val="000000"/>
          <w:sz w:val="28"/>
        </w:rPr>
        <w:t>нормативтік-құқықтық кесiмдерiне</w:t>
      </w:r>
      <w:r>
        <w:rPr>
          <w:rFonts w:ascii="Times New Roman"/>
          <w:b w:val="false"/>
          <w:i w:val="false"/>
          <w:color w:val="000000"/>
          <w:sz w:val="28"/>
        </w:rPr>
        <w:t xml:space="preserve"> сәйкес әзiрлендi әрi республикалық мемлекеттiк кәсiпорындардың шаруашылық жүргiзуiндегi немесе жедел басқаруындағы мүлiктi, оның iшiнде жекешелендiруге жатпайтын </w:t>
      </w:r>
      <w:r>
        <w:rPr>
          <w:rFonts w:ascii="Times New Roman"/>
          <w:b w:val="false"/>
          <w:i w:val="false"/>
          <w:color w:val="000000"/>
          <w:sz w:val="28"/>
        </w:rPr>
        <w:t>мемлекеттiк меншiк</w:t>
      </w:r>
      <w:r>
        <w:rPr>
          <w:rFonts w:ascii="Times New Roman"/>
          <w:b w:val="false"/>
          <w:i w:val="false"/>
          <w:color w:val="000000"/>
          <w:sz w:val="28"/>
        </w:rPr>
        <w:t xml:space="preserve"> объектiлерiн</w:t>
      </w:r>
      <w:r>
        <w:rPr>
          <w:rFonts w:ascii="Times New Roman"/>
          <w:b w:val="false"/>
          <w:i w:val="false"/>
          <w:color w:val="000000"/>
          <w:sz w:val="28"/>
        </w:rPr>
        <w:t xml:space="preserve"> мүлiктік жалға беру ерекшелiктерiн регламенттейдi. </w:t>
      </w:r>
    </w:p>
    <w:bookmarkEnd w:id="6"/>
    <w:bookmarkStart w:name="z14" w:id="7"/>
    <w:p>
      <w:pPr>
        <w:spacing w:after="0"/>
        <w:ind w:left="0"/>
        <w:jc w:val="both"/>
      </w:pPr>
      <w:r>
        <w:rPr>
          <w:rFonts w:ascii="Times New Roman"/>
          <w:b w:val="false"/>
          <w:i w:val="false"/>
          <w:color w:val="000000"/>
          <w:sz w:val="28"/>
        </w:rPr>
        <w:t xml:space="preserve">
      2. Осы Ереже республикалық мемлекеттiк кәсiпорындардың шаруашылық жүргiзуiндегi немесе жедел басқаруындағы мемлекеттiк мүлiктi, оның iшiнде жекешелендiруге жатпайтын мемлекеттiк меншiк объектiлерiн мүлiктiк жалға беру тәртiбiн айқындайды. </w:t>
      </w:r>
    </w:p>
    <w:bookmarkEnd w:id="7"/>
    <w:bookmarkStart w:name="z15" w:id="8"/>
    <w:p>
      <w:pPr>
        <w:spacing w:after="0"/>
        <w:ind w:left="0"/>
        <w:jc w:val="both"/>
      </w:pPr>
      <w:r>
        <w:rPr>
          <w:rFonts w:ascii="Times New Roman"/>
          <w:b w:val="false"/>
          <w:i w:val="false"/>
          <w:color w:val="000000"/>
          <w:sz w:val="28"/>
        </w:rPr>
        <w:t xml:space="preserve">
      3. Республикалық мемлекеттiк кәсiпорындардың шаруашылық жүргізуiндегi немесе жедел басқаруындағы мүлiк, оның iшiнде жекешелендiруге жатпайтын мемлекеттiк меншiк объектiлерiнiң мүлкiн мүлiктiк жалға беру: </w:t>
      </w:r>
      <w:r>
        <w:br/>
      </w:r>
      <w:r>
        <w:rPr>
          <w:rFonts w:ascii="Times New Roman"/>
          <w:b w:val="false"/>
          <w:i w:val="false"/>
          <w:color w:val="000000"/>
          <w:sz w:val="28"/>
        </w:rPr>
        <w:t xml:space="preserve">
      1) Қазақстан Республикасы Үкiметінiң жекелеген шешiмдерi негiзiнде жүзеге асырылатын республикалық мемлекеттiк кәсiпорындардың стратегиялық маңызы бар объектiлерiн мүлiктiк жалға беру; </w:t>
      </w:r>
      <w:r>
        <w:br/>
      </w:r>
      <w:r>
        <w:rPr>
          <w:rFonts w:ascii="Times New Roman"/>
          <w:b w:val="false"/>
          <w:i w:val="false"/>
          <w:color w:val="000000"/>
          <w:sz w:val="28"/>
        </w:rPr>
        <w:t xml:space="preserve">
      2) алаңы 100 шаршы метрге дейiн үй-жайларды, теңгерiмдiк құны 150 есе ең төменгi есептiк көрсеткiштен аспайтын жабдықты және мемлекеттiк басқару органдарының ұсынысы бойынша уәкiлеттi органның немесе оның аумақтық бөлiмшелерiнiң жазбаша келiсiмiмен жүзеге асырылатын курстық сабақтар, конференциялар, семинарлар, концерттер және спорттық iс-шаралар өткiзу үшiн бiр айдан аспайтын мерзiмге оқу орындары мен ғылыми ұйымдардың үй-жайларын беру;  </w:t>
      </w:r>
      <w:r>
        <w:br/>
      </w:r>
      <w:r>
        <w:rPr>
          <w:rFonts w:ascii="Times New Roman"/>
          <w:b w:val="false"/>
          <w:i w:val="false"/>
          <w:color w:val="000000"/>
          <w:sz w:val="28"/>
        </w:rPr>
        <w:t>
      3)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мемлекеттiк мекемелер, сондай-ақ акцияларының (үлестерiнiң) елу және одан астам пайызы немесе акцияларының бақылау пакетi мемлекетке тиесiлi мемлекеттiк кәсiпорындар мен заңды тұлғалар өткiзетiн мүлiктiк жалға алу жөнiндегi қызметтердi сатып алуға арналған конкурстарға қатысу.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2001.09.27. N 1263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ff0000"/>
          <w:sz w:val="28"/>
        </w:rPr>
        <w:t xml:space="preserve">  3-тармақ жаңа редакцияда - 2003.01.21. N 67  </w:t>
      </w:r>
      <w:r>
        <w:rPr>
          <w:rFonts w:ascii="Times New Roman"/>
          <w:b w:val="false"/>
          <w:i w:val="false"/>
          <w:color w:val="000000"/>
          <w:sz w:val="28"/>
        </w:rPr>
        <w:t xml:space="preserve">қаулысымен </w:t>
      </w:r>
      <w:r>
        <w:rPr>
          <w:rFonts w:ascii="Times New Roman"/>
          <w:b w:val="false"/>
          <w:i w:val="false"/>
          <w:color w:val="ff0000"/>
          <w:sz w:val="28"/>
        </w:rPr>
        <w:t xml:space="preserve">, өзгерту енгізілді - 2004.09.14. N 963  </w:t>
      </w:r>
      <w:r>
        <w:rPr>
          <w:rFonts w:ascii="Times New Roman"/>
          <w:b w:val="false"/>
          <w:i w:val="false"/>
          <w:color w:val="000000"/>
          <w:sz w:val="28"/>
        </w:rPr>
        <w:t xml:space="preserve">қаулысымен </w:t>
      </w:r>
      <w:r>
        <w:rPr>
          <w:rFonts w:ascii="Times New Roman"/>
          <w:b w:val="false"/>
          <w:i w:val="false"/>
          <w:color w:val="ff0000"/>
          <w:sz w:val="28"/>
        </w:rPr>
        <w:t xml:space="preserve">, 2005.08.18. N  </w:t>
      </w:r>
      <w:r>
        <w:rPr>
          <w:rFonts w:ascii="Times New Roman"/>
          <w:b w:val="false"/>
          <w:i w:val="false"/>
          <w:color w:val="ff0000"/>
          <w:sz w:val="28"/>
        </w:rPr>
        <w:t xml:space="preserve">846 </w:t>
      </w:r>
      <w:r>
        <w:rPr>
          <w:rFonts w:ascii="Times New Roman"/>
          <w:b w:val="false"/>
          <w:i w:val="false"/>
          <w:color w:val="000000"/>
          <w:sz w:val="28"/>
        </w:rPr>
        <w:t xml:space="preserve">  қаулысымен </w:t>
      </w:r>
      <w:r>
        <w:rPr>
          <w:rFonts w:ascii="Times New Roman"/>
          <w:b w:val="false"/>
          <w:i w:val="false"/>
          <w:color w:val="ff0000"/>
          <w:sz w:val="28"/>
        </w:rPr>
        <w:t xml:space="preserve">. </w:t>
      </w:r>
    </w:p>
    <w:bookmarkEnd w:id="8"/>
    <w:bookmarkStart w:name="z16" w:id="9"/>
    <w:p>
      <w:pPr>
        <w:spacing w:after="0"/>
        <w:ind w:left="0"/>
        <w:jc w:val="both"/>
      </w:pPr>
      <w:r>
        <w:rPr>
          <w:rFonts w:ascii="Times New Roman"/>
          <w:b w:val="false"/>
          <w:i w:val="false"/>
          <w:color w:val="000000"/>
          <w:sz w:val="28"/>
        </w:rPr>
        <w:t xml:space="preserve">
       3-1. Жалға алынған мүлiктi пайдаланғаны үшiн ақы төлеу ақшамен жүргізіледі. </w:t>
      </w:r>
      <w:r>
        <w:br/>
      </w:r>
      <w:r>
        <w:rPr>
          <w:rFonts w:ascii="Times New Roman"/>
          <w:b w:val="false"/>
          <w:i w:val="false"/>
          <w:color w:val="000000"/>
          <w:sz w:val="28"/>
        </w:rPr>
        <w:t xml:space="preserve">
      Жалдау ақысының есептiк ставкалары аймақтық жағдайларды ескере отырып анықталады және оларды уәкiлеттi органмен немесе оның аумақтық бөлiмшелерiмен келiсiм бойынша жалға берушi бекiтеді. &lt;*&gt;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Үкіметінің 2003.01.21. N 67  </w:t>
      </w:r>
      <w:r>
        <w:rPr>
          <w:rFonts w:ascii="Times New Roman"/>
          <w:b w:val="false"/>
          <w:i w:val="false"/>
          <w:color w:val="000000"/>
          <w:sz w:val="28"/>
        </w:rPr>
        <w:t xml:space="preserve">қаулысымен. </w:t>
      </w:r>
    </w:p>
    <w:bookmarkEnd w:id="9"/>
    <w:bookmarkStart w:name="z17" w:id="10"/>
    <w:p>
      <w:pPr>
        <w:spacing w:after="0"/>
        <w:ind w:left="0"/>
        <w:jc w:val="both"/>
      </w:pPr>
      <w:r>
        <w:rPr>
          <w:rFonts w:ascii="Times New Roman"/>
          <w:b w:val="false"/>
          <w:i w:val="false"/>
          <w:color w:val="000000"/>
          <w:sz w:val="28"/>
        </w:rPr>
        <w:t xml:space="preserve">
           4. Республикалық мемлекеттiк кәсiпорындардың шаруашылық жүргiзуiндегi немесе жедел басқаруындағы мемлекеттiк мүлiктi, оның iшiнде жекешелендіруге жатпайтын мемлекеттiк меншiк объектілерiн мүлiктiк жалға беру кейiннен сатып алу құқығынсыз жүзеге асырылады.  </w:t>
      </w:r>
    </w:p>
    <w:bookmarkEnd w:id="10"/>
    <w:bookmarkStart w:name="z2" w:id="11"/>
    <w:p>
      <w:pPr>
        <w:spacing w:after="0"/>
        <w:ind w:left="0"/>
        <w:jc w:val="both"/>
      </w:pPr>
      <w:r>
        <w:rPr>
          <w:rFonts w:ascii="Times New Roman"/>
          <w:b w:val="false"/>
          <w:i w:val="false"/>
          <w:color w:val="000000"/>
          <w:sz w:val="28"/>
        </w:rPr>
        <w:t>
</w:t>
      </w:r>
      <w:r>
        <w:rPr>
          <w:rFonts w:ascii="Times New Roman"/>
          <w:b/>
          <w:i w:val="false"/>
          <w:color w:val="000000"/>
          <w:sz w:val="28"/>
        </w:rPr>
        <w:t xml:space="preserve">                      2. Жалға берушi  </w:t>
      </w:r>
    </w:p>
    <w:bookmarkEnd w:id="11"/>
    <w:bookmarkStart w:name="z18" w:id="12"/>
    <w:p>
      <w:pPr>
        <w:spacing w:after="0"/>
        <w:ind w:left="0"/>
        <w:jc w:val="both"/>
      </w:pPr>
      <w:r>
        <w:rPr>
          <w:rFonts w:ascii="Times New Roman"/>
          <w:b w:val="false"/>
          <w:i w:val="false"/>
          <w:color w:val="000000"/>
          <w:sz w:val="28"/>
        </w:rPr>
        <w:t xml:space="preserve">
      5. Республикалық мемлекеттiк кәсiпорындардың шаруашылық жүргiзуiндегi немесе жедел басқаруындағы мемлекеттiк мүлiктi, оның iшiнде жекешелендiруге жатпайтын мемлекеттiк меншiк объектiлерiн мүлiктiк жалға беру кезiнде республикалық мемлекеттiк кәсiпорындар жалға берушi болады. </w:t>
      </w:r>
    </w:p>
    <w:bookmarkEnd w:id="12"/>
    <w:bookmarkStart w:name="z19" w:id="13"/>
    <w:p>
      <w:pPr>
        <w:spacing w:after="0"/>
        <w:ind w:left="0"/>
        <w:jc w:val="both"/>
      </w:pPr>
      <w:r>
        <w:rPr>
          <w:rFonts w:ascii="Times New Roman"/>
          <w:b w:val="false"/>
          <w:i w:val="false"/>
          <w:color w:val="000000"/>
          <w:sz w:val="28"/>
        </w:rPr>
        <w:t xml:space="preserve">
      6. Республикалық мемлекеттiк кәсiпорындар өзiнiң шаруашылық жүргiзуiндегi мүлiктi үш жылға дейiнгi мерзiмге мүлiктiк жалға беру туралы шешiмдi өзi қабылдайды. </w:t>
      </w:r>
      <w:r>
        <w:br/>
      </w:r>
      <w:r>
        <w:rPr>
          <w:rFonts w:ascii="Times New Roman"/>
          <w:b w:val="false"/>
          <w:i w:val="false"/>
          <w:color w:val="000000"/>
          <w:sz w:val="28"/>
        </w:rPr>
        <w:t xml:space="preserve">
     Республикалық мемлекеттiк кәсiпорынның шаруашылық жүргiзуiндегi мүлiктi, сондай-ақ, республикалық мемлекеттiк кәсiпорынның жедел басқаруындағы мүлiктi үш жылдан астам мерзiмге жалға берудi кәсiпорын тек қана мемлекеттiк басқару органымен келiскеннен кейiн және уәкiлеттi органның жазбаша келiсiмiмен жүзеге асыра алады. &lt;*&gt;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2003.01.21. N 67  </w:t>
      </w:r>
      <w:r>
        <w:rPr>
          <w:rFonts w:ascii="Times New Roman"/>
          <w:b w:val="false"/>
          <w:i w:val="false"/>
          <w:color w:val="000000"/>
          <w:sz w:val="28"/>
        </w:rPr>
        <w:t xml:space="preserve">қаулысымен. </w:t>
      </w:r>
    </w:p>
    <w:bookmarkEnd w:id="13"/>
    <w:bookmarkStart w:name="z20" w:id="14"/>
    <w:p>
      <w:pPr>
        <w:spacing w:after="0"/>
        <w:ind w:left="0"/>
        <w:jc w:val="both"/>
      </w:pPr>
      <w:r>
        <w:rPr>
          <w:rFonts w:ascii="Times New Roman"/>
          <w:b w:val="false"/>
          <w:i w:val="false"/>
          <w:color w:val="000000"/>
          <w:sz w:val="28"/>
        </w:rPr>
        <w:t xml:space="preserve">
     7. Жалға берушi мынадай функцияларды жүзеге асырады: </w:t>
      </w:r>
      <w:r>
        <w:br/>
      </w:r>
      <w:r>
        <w:rPr>
          <w:rFonts w:ascii="Times New Roman"/>
          <w:b w:val="false"/>
          <w:i w:val="false"/>
          <w:color w:val="000000"/>
          <w:sz w:val="28"/>
        </w:rPr>
        <w:t xml:space="preserve">
     1) мүлiктi мүлiктiк жалға беру туралы және тендер өткiзу туралы шешiм қабылдайды; </w:t>
      </w:r>
      <w:r>
        <w:br/>
      </w:r>
      <w:r>
        <w:rPr>
          <w:rFonts w:ascii="Times New Roman"/>
          <w:b w:val="false"/>
          <w:i w:val="false"/>
          <w:color w:val="000000"/>
          <w:sz w:val="28"/>
        </w:rPr>
        <w:t xml:space="preserve">
     2) тендер өткiзiлетiн күн мен орнын, оның шарттарын, сондай-ақ тендер жеңiмпазын таңдау өлшемдерiн белгiлейдi; </w:t>
      </w:r>
      <w:r>
        <w:br/>
      </w:r>
      <w:r>
        <w:rPr>
          <w:rFonts w:ascii="Times New Roman"/>
          <w:b w:val="false"/>
          <w:i w:val="false"/>
          <w:color w:val="000000"/>
          <w:sz w:val="28"/>
        </w:rPr>
        <w:t xml:space="preserve">
     3) тендерлiк құжаттаманы бекiтедi; </w:t>
      </w:r>
      <w:r>
        <w:br/>
      </w:r>
      <w:r>
        <w:rPr>
          <w:rFonts w:ascii="Times New Roman"/>
          <w:b w:val="false"/>
          <w:i w:val="false"/>
          <w:color w:val="000000"/>
          <w:sz w:val="28"/>
        </w:rPr>
        <w:t xml:space="preserve">
     4) тендерлiк комиссия құрады; </w:t>
      </w:r>
      <w:r>
        <w:br/>
      </w:r>
      <w:r>
        <w:rPr>
          <w:rFonts w:ascii="Times New Roman"/>
          <w:b w:val="false"/>
          <w:i w:val="false"/>
          <w:color w:val="000000"/>
          <w:sz w:val="28"/>
        </w:rPr>
        <w:t xml:space="preserve">
     5) кепiлдiк жарналарды қабылдайды; </w:t>
      </w:r>
      <w:r>
        <w:br/>
      </w:r>
      <w:r>
        <w:rPr>
          <w:rFonts w:ascii="Times New Roman"/>
          <w:b w:val="false"/>
          <w:i w:val="false"/>
          <w:color w:val="000000"/>
          <w:sz w:val="28"/>
        </w:rPr>
        <w:t xml:space="preserve">
     6) тендерлiк комиссия отырыстарының хаттамаларын бекiтедi; </w:t>
      </w:r>
      <w:r>
        <w:br/>
      </w:r>
      <w:r>
        <w:rPr>
          <w:rFonts w:ascii="Times New Roman"/>
          <w:b w:val="false"/>
          <w:i w:val="false"/>
          <w:color w:val="000000"/>
          <w:sz w:val="28"/>
        </w:rPr>
        <w:t xml:space="preserve">
     7) тендер жеңiмпазымен мүлiктi жалға беру шартын жасасуды қамтамасыз етедi; </w:t>
      </w:r>
      <w:r>
        <w:br/>
      </w:r>
      <w:r>
        <w:rPr>
          <w:rFonts w:ascii="Times New Roman"/>
          <w:b w:val="false"/>
          <w:i w:val="false"/>
          <w:color w:val="000000"/>
          <w:sz w:val="28"/>
        </w:rPr>
        <w:t>
     8) тендер аяқталғаннан кейiн тендерге қатысушыларға </w:t>
      </w:r>
      <w:r>
        <w:rPr>
          <w:rFonts w:ascii="Times New Roman"/>
          <w:b w:val="false"/>
          <w:i w:val="false"/>
          <w:color w:val="000000"/>
          <w:sz w:val="28"/>
        </w:rPr>
        <w:t>заң кесiмдерiмен</w:t>
      </w:r>
      <w:r>
        <w:rPr>
          <w:rFonts w:ascii="Times New Roman"/>
          <w:b w:val="false"/>
          <w:i w:val="false"/>
          <w:color w:val="000000"/>
          <w:sz w:val="28"/>
        </w:rPr>
        <w:t xml:space="preserve"> белгiленгеннен басқа жағдайларда кепілдiк жарналарын қайтарады; </w:t>
      </w:r>
      <w:r>
        <w:br/>
      </w:r>
      <w:r>
        <w:rPr>
          <w:rFonts w:ascii="Times New Roman"/>
          <w:b w:val="false"/>
          <w:i w:val="false"/>
          <w:color w:val="000000"/>
          <w:sz w:val="28"/>
        </w:rPr>
        <w:t xml:space="preserve">
     9) тендердi өткiзуге қажеттi өзге функциялар. </w:t>
      </w:r>
    </w:p>
    <w:bookmarkEnd w:id="14"/>
    <w:bookmarkStart w:name="z21" w:id="15"/>
    <w:p>
      <w:pPr>
        <w:spacing w:after="0"/>
        <w:ind w:left="0"/>
        <w:jc w:val="both"/>
      </w:pPr>
      <w:r>
        <w:rPr>
          <w:rFonts w:ascii="Times New Roman"/>
          <w:b w:val="false"/>
          <w:i w:val="false"/>
          <w:color w:val="000000"/>
          <w:sz w:val="28"/>
        </w:rPr>
        <w:t xml:space="preserve">
     8. Тендердi ұйымдастырушы ретiнде тендерлiк комиссия не жалға берушiнiң тапсырмасы бойынша тендер ұйымдастырушы әрекет етедi.  </w:t>
      </w:r>
    </w:p>
    <w:bookmarkEnd w:id="15"/>
    <w:bookmarkStart w:name="z22" w:id="16"/>
    <w:p>
      <w:pPr>
        <w:spacing w:after="0"/>
        <w:ind w:left="0"/>
        <w:jc w:val="both"/>
      </w:pPr>
      <w:r>
        <w:rPr>
          <w:rFonts w:ascii="Times New Roman"/>
          <w:b w:val="false"/>
          <w:i w:val="false"/>
          <w:color w:val="000000"/>
          <w:sz w:val="28"/>
        </w:rPr>
        <w:t xml:space="preserve">
     9. Тендерлiк комиссия жалға берушiнiң және уәкiлеттi органның немесе оның аумақтық бөлiмшелерiнiң өкiлдерiнен құралады. Тендерлiк комиссияның құрамына сол сияқты жалға берушiнiң мемлекеттiк басқару органының және өзге де мүдделi ұйымдардың өкiлдерi енгiзiлуі мүмкiн.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2003.01.21. N 67  </w:t>
      </w:r>
      <w:r>
        <w:rPr>
          <w:rFonts w:ascii="Times New Roman"/>
          <w:b w:val="false"/>
          <w:i w:val="false"/>
          <w:color w:val="000000"/>
          <w:sz w:val="28"/>
        </w:rPr>
        <w:t xml:space="preserve">қаулысымен. </w:t>
      </w:r>
    </w:p>
    <w:bookmarkEnd w:id="16"/>
    <w:bookmarkStart w:name="z23" w:id="17"/>
    <w:p>
      <w:pPr>
        <w:spacing w:after="0"/>
        <w:ind w:left="0"/>
        <w:jc w:val="both"/>
      </w:pPr>
      <w:r>
        <w:rPr>
          <w:rFonts w:ascii="Times New Roman"/>
          <w:b w:val="false"/>
          <w:i w:val="false"/>
          <w:color w:val="000000"/>
          <w:sz w:val="28"/>
        </w:rPr>
        <w:t xml:space="preserve">
       10. Тендерлiк комиссия мынадай функцияларды жүзеге асырады:  </w:t>
      </w:r>
      <w:r>
        <w:br/>
      </w:r>
      <w:r>
        <w:rPr>
          <w:rFonts w:ascii="Times New Roman"/>
          <w:b w:val="false"/>
          <w:i w:val="false"/>
          <w:color w:val="000000"/>
          <w:sz w:val="28"/>
        </w:rPr>
        <w:t xml:space="preserve">
     1) тендердi хабарлау үшiн тендерлiк құжаттамаларды және басқа да қажеттi құжаттарды дайындайды;  </w:t>
      </w:r>
      <w:r>
        <w:br/>
      </w:r>
      <w:r>
        <w:rPr>
          <w:rFonts w:ascii="Times New Roman"/>
          <w:b w:val="false"/>
          <w:i w:val="false"/>
          <w:color w:val="000000"/>
          <w:sz w:val="28"/>
        </w:rPr>
        <w:t xml:space="preserve">
     2) тендерге қатысушыларды тендерлiк құжаттамалармен және тендер объектiсiмен таныстыру жүргiзедi;  </w:t>
      </w:r>
      <w:r>
        <w:br/>
      </w:r>
      <w:r>
        <w:rPr>
          <w:rFonts w:ascii="Times New Roman"/>
          <w:b w:val="false"/>
          <w:i w:val="false"/>
          <w:color w:val="000000"/>
          <w:sz w:val="28"/>
        </w:rPr>
        <w:t xml:space="preserve">
     3) тендердiң өткiзiлуi туралы хабарлама жариялауды жүзеге асырады;  </w:t>
      </w:r>
      <w:r>
        <w:br/>
      </w:r>
      <w:r>
        <w:rPr>
          <w:rFonts w:ascii="Times New Roman"/>
          <w:b w:val="false"/>
          <w:i w:val="false"/>
          <w:color w:val="000000"/>
          <w:sz w:val="28"/>
        </w:rPr>
        <w:t xml:space="preserve">
     4) ұсынылған өтiнiмдердi қабылдауды, тiркеудi және сақтауды жүргiзедi;  </w:t>
      </w:r>
      <w:r>
        <w:br/>
      </w:r>
      <w:r>
        <w:rPr>
          <w:rFonts w:ascii="Times New Roman"/>
          <w:b w:val="false"/>
          <w:i w:val="false"/>
          <w:color w:val="000000"/>
          <w:sz w:val="28"/>
        </w:rPr>
        <w:t xml:space="preserve">
     5) өтiнiмдердi қабылдау және тiркеу аяқталғаны туралы хаттама әзiрлейдi;  </w:t>
      </w:r>
      <w:r>
        <w:br/>
      </w:r>
      <w:r>
        <w:rPr>
          <w:rFonts w:ascii="Times New Roman"/>
          <w:b w:val="false"/>
          <w:i w:val="false"/>
          <w:color w:val="000000"/>
          <w:sz w:val="28"/>
        </w:rPr>
        <w:t xml:space="preserve">
     6) қажет болған жағдайда, тендерлiк және басқа қажетті құжаттамаларды дайындау, өтiнiмдердi жинау және талдау бойынша жұмыстарды жүргiзу жөнiнде мамандар мен сарапшылар тартады; </w:t>
      </w:r>
      <w:r>
        <w:br/>
      </w:r>
      <w:r>
        <w:rPr>
          <w:rFonts w:ascii="Times New Roman"/>
          <w:b w:val="false"/>
          <w:i w:val="false"/>
          <w:color w:val="000000"/>
          <w:sz w:val="28"/>
        </w:rPr>
        <w:t xml:space="preserve">
     7) тендерлiк комиссия отырысының тендер қорытындылары бойынша тендер жеңiмпазын анықтаған тұжырымы немесе өзге шешiмi бар хаттамасын ресiмдейдi. </w:t>
      </w:r>
    </w:p>
    <w:bookmarkEnd w:id="17"/>
    <w:bookmarkStart w:name="z24" w:id="18"/>
    <w:p>
      <w:pPr>
        <w:spacing w:after="0"/>
        <w:ind w:left="0"/>
        <w:jc w:val="both"/>
      </w:pPr>
      <w:r>
        <w:rPr>
          <w:rFonts w:ascii="Times New Roman"/>
          <w:b w:val="false"/>
          <w:i w:val="false"/>
          <w:color w:val="000000"/>
          <w:sz w:val="28"/>
        </w:rPr>
        <w:t xml:space="preserve">
     11. Тендерлiк комиссияның шешiмi комиссия мүшелерiнiң жәй көпшiлiк дауысымен қабылданады, дауыстар тең болған ретте тендерлiк комиссия төрағасының дауысы шешушi болып табылады. </w:t>
      </w:r>
    </w:p>
    <w:bookmarkEnd w:id="18"/>
    <w:bookmarkStart w:name="z25" w:id="19"/>
    <w:p>
      <w:pPr>
        <w:spacing w:after="0"/>
        <w:ind w:left="0"/>
        <w:jc w:val="both"/>
      </w:pPr>
      <w:r>
        <w:rPr>
          <w:rFonts w:ascii="Times New Roman"/>
          <w:b w:val="false"/>
          <w:i w:val="false"/>
          <w:color w:val="000000"/>
          <w:sz w:val="28"/>
        </w:rPr>
        <w:t xml:space="preserve">
     12. Тендерлiк комиссияның отырыстары, егер оларға тендерлiк комиссия мүшелерiнiң 2/3-сi қатысса, заңды болып табылады. </w:t>
      </w:r>
    </w:p>
    <w:bookmarkEnd w:id="19"/>
    <w:bookmarkStart w:name="z26" w:id="20"/>
    <w:p>
      <w:pPr>
        <w:spacing w:after="0"/>
        <w:ind w:left="0"/>
        <w:jc w:val="both"/>
      </w:pPr>
      <w:r>
        <w:rPr>
          <w:rFonts w:ascii="Times New Roman"/>
          <w:b w:val="false"/>
          <w:i w:val="false"/>
          <w:color w:val="000000"/>
          <w:sz w:val="28"/>
        </w:rPr>
        <w:t xml:space="preserve">
     13. Жалға берушi тендердi ұйымдастырушыны белгіленген жағдайда, ол тендерлiк комиссия функцияларының осы Ереженiң 10-тармағының 1), 2), 3) және 6) тармақшаларында көрсетiлген бөлiгiн орындайды.  </w:t>
      </w:r>
    </w:p>
    <w:bookmarkEnd w:id="20"/>
    <w:bookmarkStart w:name="z27" w:id="21"/>
    <w:p>
      <w:pPr>
        <w:spacing w:after="0"/>
        <w:ind w:left="0"/>
        <w:jc w:val="both"/>
      </w:pPr>
      <w:r>
        <w:rPr>
          <w:rFonts w:ascii="Times New Roman"/>
          <w:b w:val="false"/>
          <w:i w:val="false"/>
          <w:color w:val="000000"/>
          <w:sz w:val="28"/>
        </w:rPr>
        <w:t>
</w:t>
      </w:r>
      <w:r>
        <w:rPr>
          <w:rFonts w:ascii="Times New Roman"/>
          <w:b/>
          <w:i w:val="false"/>
          <w:color w:val="000000"/>
          <w:sz w:val="28"/>
        </w:rPr>
        <w:t xml:space="preserve">                   3. Тендерлiк құжаттама </w:t>
      </w:r>
    </w:p>
    <w:bookmarkEnd w:id="21"/>
    <w:bookmarkStart w:name="z28" w:id="22"/>
    <w:p>
      <w:pPr>
        <w:spacing w:after="0"/>
        <w:ind w:left="0"/>
        <w:jc w:val="both"/>
      </w:pPr>
      <w:r>
        <w:rPr>
          <w:rFonts w:ascii="Times New Roman"/>
          <w:b w:val="false"/>
          <w:i w:val="false"/>
          <w:color w:val="000000"/>
          <w:sz w:val="28"/>
        </w:rPr>
        <w:t xml:space="preserve">
     14. Тендерлiк құжаттаманы дайындаудың нақты тәртiбiн, құрамын және шарттарын жалға берушi белгiлейдi. </w:t>
      </w:r>
    </w:p>
    <w:bookmarkEnd w:id="22"/>
    <w:p>
      <w:pPr>
        <w:spacing w:after="0"/>
        <w:ind w:left="0"/>
        <w:jc w:val="both"/>
      </w:pPr>
      <w:r>
        <w:rPr>
          <w:rFonts w:ascii="Times New Roman"/>
          <w:b w:val="false"/>
          <w:i w:val="false"/>
          <w:color w:val="000000"/>
          <w:sz w:val="28"/>
        </w:rPr>
        <w:t xml:space="preserve">     15. Тендер өткiзу туралы хабарламаны тендер өткiзуге дейiн кемiнде 15 күн бұрын тендер ұйымдастырушы бұқаралық ақпарат құралдарында жариялауы тиiс. </w:t>
      </w:r>
    </w:p>
    <w:bookmarkStart w:name="z29" w:id="23"/>
    <w:p>
      <w:pPr>
        <w:spacing w:after="0"/>
        <w:ind w:left="0"/>
        <w:jc w:val="both"/>
      </w:pPr>
      <w:r>
        <w:rPr>
          <w:rFonts w:ascii="Times New Roman"/>
          <w:b w:val="false"/>
          <w:i w:val="false"/>
          <w:color w:val="000000"/>
          <w:sz w:val="28"/>
        </w:rPr>
        <w:t xml:space="preserve">
     16. Тендер өткiзу туралы хабарламада: </w:t>
      </w:r>
      <w:r>
        <w:br/>
      </w:r>
      <w:r>
        <w:rPr>
          <w:rFonts w:ascii="Times New Roman"/>
          <w:b w:val="false"/>
          <w:i w:val="false"/>
          <w:color w:val="000000"/>
          <w:sz w:val="28"/>
        </w:rPr>
        <w:t xml:space="preserve">
     1) жалға берушінің атауы; </w:t>
      </w:r>
      <w:r>
        <w:br/>
      </w:r>
      <w:r>
        <w:rPr>
          <w:rFonts w:ascii="Times New Roman"/>
          <w:b w:val="false"/>
          <w:i w:val="false"/>
          <w:color w:val="000000"/>
          <w:sz w:val="28"/>
        </w:rPr>
        <w:t xml:space="preserve">
     2) мүлiктiк жалдың мерзiмi және жалдау ақысының бастапқы ставкасының мөлшерi (осы Ереженiң 3-1-тармағына сәйкес жалға берушi бекiткен есептiк ставкасынан төмен болмауы тиiс); &lt;*&gt; </w:t>
      </w:r>
      <w:r>
        <w:br/>
      </w:r>
      <w:r>
        <w:rPr>
          <w:rFonts w:ascii="Times New Roman"/>
          <w:b w:val="false"/>
          <w:i w:val="false"/>
          <w:color w:val="000000"/>
          <w:sz w:val="28"/>
        </w:rPr>
        <w:t xml:space="preserve">
     3) тендердiң шарттары және жеңiмпазды таңдау өлшемдерi; </w:t>
      </w:r>
      <w:r>
        <w:br/>
      </w:r>
      <w:r>
        <w:rPr>
          <w:rFonts w:ascii="Times New Roman"/>
          <w:b w:val="false"/>
          <w:i w:val="false"/>
          <w:color w:val="000000"/>
          <w:sz w:val="28"/>
        </w:rPr>
        <w:t xml:space="preserve">
     4) тендер объектiсiнiң қысқаша сипаттамасы; </w:t>
      </w:r>
      <w:r>
        <w:br/>
      </w:r>
      <w:r>
        <w:rPr>
          <w:rFonts w:ascii="Times New Roman"/>
          <w:b w:val="false"/>
          <w:i w:val="false"/>
          <w:color w:val="000000"/>
          <w:sz w:val="28"/>
        </w:rPr>
        <w:t xml:space="preserve">
     5) тендерге қатысуды ресімдеу тәртiбi туралы мәлiмет; </w:t>
      </w:r>
      <w:r>
        <w:br/>
      </w:r>
      <w:r>
        <w:rPr>
          <w:rFonts w:ascii="Times New Roman"/>
          <w:b w:val="false"/>
          <w:i w:val="false"/>
          <w:color w:val="000000"/>
          <w:sz w:val="28"/>
        </w:rPr>
        <w:t xml:space="preserve">
     6) тендерге қатысу үшiн қажеттi құжаттар тiзбесi; </w:t>
      </w:r>
      <w:r>
        <w:br/>
      </w:r>
      <w:r>
        <w:rPr>
          <w:rFonts w:ascii="Times New Roman"/>
          <w:b w:val="false"/>
          <w:i w:val="false"/>
          <w:color w:val="000000"/>
          <w:sz w:val="28"/>
        </w:rPr>
        <w:t xml:space="preserve">
     7) мүлiктiк жалға беру шартын жасасу мерзiмi; </w:t>
      </w:r>
      <w:r>
        <w:br/>
      </w:r>
      <w:r>
        <w:rPr>
          <w:rFonts w:ascii="Times New Roman"/>
          <w:b w:val="false"/>
          <w:i w:val="false"/>
          <w:color w:val="000000"/>
          <w:sz w:val="28"/>
        </w:rPr>
        <w:t xml:space="preserve">
     8) тендерлiк құжаттаманы алатын және тендер объектiсiмен танысатын мекен-жай, мерзiмдерi мен шарттары; </w:t>
      </w:r>
      <w:r>
        <w:br/>
      </w:r>
      <w:r>
        <w:rPr>
          <w:rFonts w:ascii="Times New Roman"/>
          <w:b w:val="false"/>
          <w:i w:val="false"/>
          <w:color w:val="000000"/>
          <w:sz w:val="28"/>
        </w:rPr>
        <w:t xml:space="preserve">
     9) тендер өткiзiлетiн күн, уақыты және орны туралы мәлiметтер; </w:t>
      </w:r>
      <w:r>
        <w:br/>
      </w:r>
      <w:r>
        <w:rPr>
          <w:rFonts w:ascii="Times New Roman"/>
          <w:b w:val="false"/>
          <w:i w:val="false"/>
          <w:color w:val="000000"/>
          <w:sz w:val="28"/>
        </w:rPr>
        <w:t xml:space="preserve">
     10) өтiнiмдер қабылдау басталатын және аяқталатын күн мен уақыты болуы тиiс.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өзгерді - ҚР Үкіметінің 2003.01.21. N 67  </w:t>
      </w:r>
      <w:r>
        <w:rPr>
          <w:rFonts w:ascii="Times New Roman"/>
          <w:b w:val="false"/>
          <w:i w:val="false"/>
          <w:color w:val="000000"/>
          <w:sz w:val="28"/>
        </w:rPr>
        <w:t xml:space="preserve">қаулысымен. </w:t>
      </w:r>
    </w:p>
    <w:bookmarkEnd w:id="23"/>
    <w:bookmarkStart w:name="z30" w:id="24"/>
    <w:p>
      <w:pPr>
        <w:spacing w:after="0"/>
        <w:ind w:left="0"/>
        <w:jc w:val="both"/>
      </w:pPr>
      <w:r>
        <w:rPr>
          <w:rFonts w:ascii="Times New Roman"/>
          <w:b w:val="false"/>
          <w:i w:val="false"/>
          <w:color w:val="000000"/>
          <w:sz w:val="28"/>
        </w:rPr>
        <w:t xml:space="preserve">
     17. Тендерлiк құжаттама тендерге қатысушының жазбаша сұрауы бойынша, тендер комиссиясы белгiлеген тәртiппен жиынтықта ұсынылады. </w:t>
      </w:r>
    </w:p>
    <w:bookmarkEnd w:id="24"/>
    <w:bookmarkStart w:name="z31" w:id="25"/>
    <w:p>
      <w:pPr>
        <w:spacing w:after="0"/>
        <w:ind w:left="0"/>
        <w:jc w:val="both"/>
      </w:pPr>
      <w:r>
        <w:rPr>
          <w:rFonts w:ascii="Times New Roman"/>
          <w:b w:val="false"/>
          <w:i w:val="false"/>
          <w:color w:val="000000"/>
          <w:sz w:val="28"/>
        </w:rPr>
        <w:t xml:space="preserve">
     18. Тендерлiк құжаттама мынадай негiзгi бөлiмдерден тұруы тиiс: </w:t>
      </w:r>
      <w:r>
        <w:br/>
      </w:r>
      <w:r>
        <w:rPr>
          <w:rFonts w:ascii="Times New Roman"/>
          <w:b w:val="false"/>
          <w:i w:val="false"/>
          <w:color w:val="000000"/>
          <w:sz w:val="28"/>
        </w:rPr>
        <w:t xml:space="preserve">
     1) тендер объектiсi туралы мәлiмет; </w:t>
      </w:r>
      <w:r>
        <w:br/>
      </w:r>
      <w:r>
        <w:rPr>
          <w:rFonts w:ascii="Times New Roman"/>
          <w:b w:val="false"/>
          <w:i w:val="false"/>
          <w:color w:val="000000"/>
          <w:sz w:val="28"/>
        </w:rPr>
        <w:t xml:space="preserve">
     2) өтiнiмнiң және онымен бiрге ұсынылатын құжаттардың мазмұны </w:t>
      </w:r>
      <w:r>
        <w:br/>
      </w:r>
      <w:r>
        <w:rPr>
          <w:rFonts w:ascii="Times New Roman"/>
          <w:b w:val="false"/>
          <w:i w:val="false"/>
          <w:color w:val="000000"/>
          <w:sz w:val="28"/>
        </w:rPr>
        <w:t xml:space="preserve">
бойынша талаптар; </w:t>
      </w:r>
      <w:r>
        <w:br/>
      </w:r>
      <w:r>
        <w:rPr>
          <w:rFonts w:ascii="Times New Roman"/>
          <w:b w:val="false"/>
          <w:i w:val="false"/>
          <w:color w:val="000000"/>
          <w:sz w:val="28"/>
        </w:rPr>
        <w:t xml:space="preserve">
     3) тендер өткiзудiң шарттары мен тәртiбi; </w:t>
      </w:r>
      <w:r>
        <w:br/>
      </w:r>
      <w:r>
        <w:rPr>
          <w:rFonts w:ascii="Times New Roman"/>
          <w:b w:val="false"/>
          <w:i w:val="false"/>
          <w:color w:val="000000"/>
          <w:sz w:val="28"/>
        </w:rPr>
        <w:t xml:space="preserve">
     4) тендер жеңiмпазын таңдау өлшемдерi; </w:t>
      </w:r>
      <w:r>
        <w:br/>
      </w:r>
      <w:r>
        <w:rPr>
          <w:rFonts w:ascii="Times New Roman"/>
          <w:b w:val="false"/>
          <w:i w:val="false"/>
          <w:color w:val="000000"/>
          <w:sz w:val="28"/>
        </w:rPr>
        <w:t xml:space="preserve">
     5) мүлiктiк жалға беру шартының жобасы; </w:t>
      </w:r>
      <w:r>
        <w:br/>
      </w:r>
      <w:r>
        <w:rPr>
          <w:rFonts w:ascii="Times New Roman"/>
          <w:b w:val="false"/>
          <w:i w:val="false"/>
          <w:color w:val="000000"/>
          <w:sz w:val="28"/>
        </w:rPr>
        <w:t xml:space="preserve">
     6) тендерге қатысуға өтiнiмнiң үлгiсi. </w:t>
      </w:r>
    </w:p>
    <w:bookmarkEnd w:id="25"/>
    <w:bookmarkStart w:name="z32" w:id="26"/>
    <w:p>
      <w:pPr>
        <w:spacing w:after="0"/>
        <w:ind w:left="0"/>
        <w:jc w:val="both"/>
      </w:pPr>
      <w:r>
        <w:rPr>
          <w:rFonts w:ascii="Times New Roman"/>
          <w:b w:val="false"/>
          <w:i w:val="false"/>
          <w:color w:val="000000"/>
          <w:sz w:val="28"/>
        </w:rPr>
        <w:t>
</w:t>
      </w:r>
      <w:r>
        <w:rPr>
          <w:rFonts w:ascii="Times New Roman"/>
          <w:b/>
          <w:i w:val="false"/>
          <w:color w:val="000000"/>
          <w:sz w:val="28"/>
        </w:rPr>
        <w:t xml:space="preserve">                    4. Тендерге қатысуға өтiнiмдер </w:t>
      </w:r>
    </w:p>
    <w:bookmarkEnd w:id="26"/>
    <w:bookmarkStart w:name="z33" w:id="27"/>
    <w:p>
      <w:pPr>
        <w:spacing w:after="0"/>
        <w:ind w:left="0"/>
        <w:jc w:val="both"/>
      </w:pPr>
      <w:r>
        <w:rPr>
          <w:rFonts w:ascii="Times New Roman"/>
          <w:b w:val="false"/>
          <w:i w:val="false"/>
          <w:color w:val="000000"/>
          <w:sz w:val="28"/>
        </w:rPr>
        <w:t xml:space="preserve">
      19. Тендерге қатысуға ниет бiлдiрген тұлғаның тендер объектiсiн қарауға, сондай-ақ тендер өткiзу шарттары мен тәртiбi туралы ақпарат алуға құқылы. </w:t>
      </w:r>
    </w:p>
    <w:bookmarkEnd w:id="27"/>
    <w:bookmarkStart w:name="z34" w:id="28"/>
    <w:p>
      <w:pPr>
        <w:spacing w:after="0"/>
        <w:ind w:left="0"/>
        <w:jc w:val="both"/>
      </w:pPr>
      <w:r>
        <w:rPr>
          <w:rFonts w:ascii="Times New Roman"/>
          <w:b w:val="false"/>
          <w:i w:val="false"/>
          <w:color w:val="000000"/>
          <w:sz w:val="28"/>
        </w:rPr>
        <w:t xml:space="preserve">
      20. Тендерге қатысуға ниет білдiрген тұлға мына құжаттарды тендер комиссиясына ұсынуы тиiс: </w:t>
      </w:r>
      <w:r>
        <w:br/>
      </w:r>
      <w:r>
        <w:rPr>
          <w:rFonts w:ascii="Times New Roman"/>
          <w:b w:val="false"/>
          <w:i w:val="false"/>
          <w:color w:val="000000"/>
          <w:sz w:val="28"/>
        </w:rPr>
        <w:t xml:space="preserve">
      1) үмiткердің тендерге қатысуға келiсiмi және оның тендер шарттарын орындау мен мүлiктiк жалға беру шартын жасасу жөнiндегi мiндеттемесi көрсетiлген өтінімi; </w:t>
      </w:r>
      <w:r>
        <w:br/>
      </w:r>
      <w:r>
        <w:rPr>
          <w:rFonts w:ascii="Times New Roman"/>
          <w:b w:val="false"/>
          <w:i w:val="false"/>
          <w:color w:val="000000"/>
          <w:sz w:val="28"/>
        </w:rPr>
        <w:t xml:space="preserve">
      2) жарғының және мемлекеттiк тiркеу туралы куәлiктің (заңды тұлғалар үшiн) нотариалдық куәландырылған көшiрмелерi; </w:t>
      </w:r>
      <w:r>
        <w:br/>
      </w:r>
      <w:r>
        <w:rPr>
          <w:rFonts w:ascii="Times New Roman"/>
          <w:b w:val="false"/>
          <w:i w:val="false"/>
          <w:color w:val="000000"/>
          <w:sz w:val="28"/>
        </w:rPr>
        <w:t xml:space="preserve">
      3) кепiлдiк жарнасын аударғанын растайтын төлем тапсырмасының көшiрмесi; </w:t>
      </w:r>
      <w:r>
        <w:br/>
      </w:r>
      <w:r>
        <w:rPr>
          <w:rFonts w:ascii="Times New Roman"/>
          <w:b w:val="false"/>
          <w:i w:val="false"/>
          <w:color w:val="000000"/>
          <w:sz w:val="28"/>
        </w:rPr>
        <w:t xml:space="preserve">
      4) тендер шарттары жөнiнде желiмделген конвертке салынған өзiнiң ұсынысы; </w:t>
      </w:r>
      <w:r>
        <w:br/>
      </w:r>
      <w:r>
        <w:rPr>
          <w:rFonts w:ascii="Times New Roman"/>
          <w:b w:val="false"/>
          <w:i w:val="false"/>
          <w:color w:val="000000"/>
          <w:sz w:val="28"/>
        </w:rPr>
        <w:t xml:space="preserve">
      5) ақпараттық хабарда көрсетiлген өзге де құжаттар. </w:t>
      </w:r>
    </w:p>
    <w:bookmarkEnd w:id="28"/>
    <w:bookmarkStart w:name="z35" w:id="29"/>
    <w:p>
      <w:pPr>
        <w:spacing w:after="0"/>
        <w:ind w:left="0"/>
        <w:jc w:val="both"/>
      </w:pPr>
      <w:r>
        <w:rPr>
          <w:rFonts w:ascii="Times New Roman"/>
          <w:b w:val="false"/>
          <w:i w:val="false"/>
          <w:color w:val="000000"/>
          <w:sz w:val="28"/>
        </w:rPr>
        <w:t xml:space="preserve">
      21. Өтiнiм тендерлiк құжаттамада белгiленген талаптар мен шарттарға сәйкес дайындалуы тиiс. Өтiнiмдер қос конвертте қабылданады. Сыртқы конвертте: </w:t>
      </w:r>
      <w:r>
        <w:br/>
      </w:r>
      <w:r>
        <w:rPr>
          <w:rFonts w:ascii="Times New Roman"/>
          <w:b w:val="false"/>
          <w:i w:val="false"/>
          <w:color w:val="000000"/>
          <w:sz w:val="28"/>
        </w:rPr>
        <w:t xml:space="preserve">
      1) өтiнiмнiң өзi; </w:t>
      </w:r>
      <w:r>
        <w:br/>
      </w:r>
      <w:r>
        <w:rPr>
          <w:rFonts w:ascii="Times New Roman"/>
          <w:b w:val="false"/>
          <w:i w:val="false"/>
          <w:color w:val="000000"/>
          <w:sz w:val="28"/>
        </w:rPr>
        <w:t xml:space="preserve">
      2) жарғының және мемлекеттiк тiркеу туралы куәлiктiң (заңды тұлғалар үшiн) нотариалдық куәландырылған көшiрмелерi; </w:t>
      </w:r>
      <w:r>
        <w:br/>
      </w:r>
      <w:r>
        <w:rPr>
          <w:rFonts w:ascii="Times New Roman"/>
          <w:b w:val="false"/>
          <w:i w:val="false"/>
          <w:color w:val="000000"/>
          <w:sz w:val="28"/>
        </w:rPr>
        <w:t xml:space="preserve">
      3) кепiлдiк жарнасын аударғанын растайтын төлем тапсырмасының көшiрмесi; </w:t>
      </w:r>
      <w:r>
        <w:br/>
      </w:r>
      <w:r>
        <w:rPr>
          <w:rFonts w:ascii="Times New Roman"/>
          <w:b w:val="false"/>
          <w:i w:val="false"/>
          <w:color w:val="000000"/>
          <w:sz w:val="28"/>
        </w:rPr>
        <w:t xml:space="preserve">
      4) ақпараттық хабарда көрсетiлген өзге де құжаттар болуы тиiс. </w:t>
      </w:r>
      <w:r>
        <w:br/>
      </w:r>
      <w:r>
        <w:rPr>
          <w:rFonts w:ascii="Times New Roman"/>
          <w:b w:val="false"/>
          <w:i w:val="false"/>
          <w:color w:val="000000"/>
          <w:sz w:val="28"/>
        </w:rPr>
        <w:t xml:space="preserve">
      Iшкi конвертте үмiткердiң өзiнiң ұсыныстары болуы тиiс. </w:t>
      </w:r>
      <w:r>
        <w:br/>
      </w:r>
      <w:r>
        <w:rPr>
          <w:rFonts w:ascii="Times New Roman"/>
          <w:b w:val="false"/>
          <w:i w:val="false"/>
          <w:color w:val="000000"/>
          <w:sz w:val="28"/>
        </w:rPr>
        <w:t xml:space="preserve">
      Өтiнiм беру кезiнде iшкi конверт жабық әрi үмiткер оған мөр басқан болуы тиiс. </w:t>
      </w:r>
    </w:p>
    <w:bookmarkEnd w:id="29"/>
    <w:bookmarkStart w:name="z36" w:id="30"/>
    <w:p>
      <w:pPr>
        <w:spacing w:after="0"/>
        <w:ind w:left="0"/>
        <w:jc w:val="both"/>
      </w:pPr>
      <w:r>
        <w:rPr>
          <w:rFonts w:ascii="Times New Roman"/>
          <w:b w:val="false"/>
          <w:i w:val="false"/>
          <w:color w:val="000000"/>
          <w:sz w:val="28"/>
        </w:rPr>
        <w:t xml:space="preserve">
      22. Тендерлiк комиссия өтiнiмдердi қабылдау кезiнде iшкi конверттегiнi қоспағанда, қажеттi құжаттардың түгелдiгiн тексередi. Егер құжаттар осы Ереженiң 21-тармағында көрсетілген талаптарға сәйкес келмеген жағдайда, тендерлiк комиссия өтiнiмдi қабылдау мен тiркеуден бас тартатыны туралы, бас тарту себебiн көрсете отырып, сол күнi үмiткерге жазбаша хабарлайды. </w:t>
      </w:r>
    </w:p>
    <w:bookmarkEnd w:id="30"/>
    <w:bookmarkStart w:name="z37" w:id="31"/>
    <w:p>
      <w:pPr>
        <w:spacing w:after="0"/>
        <w:ind w:left="0"/>
        <w:jc w:val="both"/>
      </w:pPr>
      <w:r>
        <w:rPr>
          <w:rFonts w:ascii="Times New Roman"/>
          <w:b w:val="false"/>
          <w:i w:val="false"/>
          <w:color w:val="000000"/>
          <w:sz w:val="28"/>
        </w:rPr>
        <w:t xml:space="preserve">
     23. Барлық қажеттi құжаттар болған ретте тендерлiк комиссия қабылдау күнiн және сағатын көрсете отырып, өтiнiмдi тiркеуге мiндеттi. Бұл кезде iшкi конверт ашылмайды. </w:t>
      </w:r>
    </w:p>
    <w:bookmarkEnd w:id="31"/>
    <w:bookmarkStart w:name="z38" w:id="32"/>
    <w:p>
      <w:pPr>
        <w:spacing w:after="0"/>
        <w:ind w:left="0"/>
        <w:jc w:val="both"/>
      </w:pPr>
      <w:r>
        <w:rPr>
          <w:rFonts w:ascii="Times New Roman"/>
          <w:b w:val="false"/>
          <w:i w:val="false"/>
          <w:color w:val="000000"/>
          <w:sz w:val="28"/>
        </w:rPr>
        <w:t xml:space="preserve">
     24. Тендерге қатысуға ниет бiлдiрген тұлға оның өтiнiмi тiркелгеннен кейiн тендердiң қатысушысына айналады. </w:t>
      </w:r>
    </w:p>
    <w:bookmarkEnd w:id="32"/>
    <w:bookmarkStart w:name="z39" w:id="33"/>
    <w:p>
      <w:pPr>
        <w:spacing w:after="0"/>
        <w:ind w:left="0"/>
        <w:jc w:val="both"/>
      </w:pPr>
      <w:r>
        <w:rPr>
          <w:rFonts w:ascii="Times New Roman"/>
          <w:b w:val="false"/>
          <w:i w:val="false"/>
          <w:color w:val="000000"/>
          <w:sz w:val="28"/>
        </w:rPr>
        <w:t xml:space="preserve">
     25. Тендерге қатысушы қосымша мәлiметтердi, тендерге шығарылған объектi бойынша нақтылауды тегiн алуға құқылы. </w:t>
      </w:r>
    </w:p>
    <w:bookmarkEnd w:id="33"/>
    <w:bookmarkStart w:name="z40" w:id="34"/>
    <w:p>
      <w:pPr>
        <w:spacing w:after="0"/>
        <w:ind w:left="0"/>
        <w:jc w:val="both"/>
      </w:pPr>
      <w:r>
        <w:rPr>
          <w:rFonts w:ascii="Times New Roman"/>
          <w:b w:val="false"/>
          <w:i w:val="false"/>
          <w:color w:val="000000"/>
          <w:sz w:val="28"/>
        </w:rPr>
        <w:t xml:space="preserve">
     26. Өтiнiмдердi қабылдау мен тiркеу аяқталған күнi тендер комиссиясы өтiнiмдер қабылдау мен тiркеудiң аяқталғаны туралы хаттамаға қол қояды. </w:t>
      </w:r>
      <w:r>
        <w:br/>
      </w:r>
      <w:r>
        <w:rPr>
          <w:rFonts w:ascii="Times New Roman"/>
          <w:b w:val="false"/>
          <w:i w:val="false"/>
          <w:color w:val="000000"/>
          <w:sz w:val="28"/>
        </w:rPr>
        <w:t xml:space="preserve">
     Өтiнiмдер қабылдау аяқталғаны туралы хаттамада мынадай мәлiметтер болуы тиiс: </w:t>
      </w:r>
      <w:r>
        <w:br/>
      </w:r>
      <w:r>
        <w:rPr>
          <w:rFonts w:ascii="Times New Roman"/>
          <w:b w:val="false"/>
          <w:i w:val="false"/>
          <w:color w:val="000000"/>
          <w:sz w:val="28"/>
        </w:rPr>
        <w:t xml:space="preserve">
     1) тендер объектiсi туралы мәлiмет; </w:t>
      </w:r>
      <w:r>
        <w:br/>
      </w:r>
      <w:r>
        <w:rPr>
          <w:rFonts w:ascii="Times New Roman"/>
          <w:b w:val="false"/>
          <w:i w:val="false"/>
          <w:color w:val="000000"/>
          <w:sz w:val="28"/>
        </w:rPr>
        <w:t xml:space="preserve">
     2) тiркеуге алынған өтiнiмдер саны мен тiзбесi; </w:t>
      </w:r>
      <w:r>
        <w:br/>
      </w:r>
      <w:r>
        <w:rPr>
          <w:rFonts w:ascii="Times New Roman"/>
          <w:b w:val="false"/>
          <w:i w:val="false"/>
          <w:color w:val="000000"/>
          <w:sz w:val="28"/>
        </w:rPr>
        <w:t xml:space="preserve">
     3) қайтарылып алынған өтiнiмдер (олар болған жағдайда) саны мен </w:t>
      </w:r>
      <w:r>
        <w:br/>
      </w:r>
      <w:r>
        <w:rPr>
          <w:rFonts w:ascii="Times New Roman"/>
          <w:b w:val="false"/>
          <w:i w:val="false"/>
          <w:color w:val="000000"/>
          <w:sz w:val="28"/>
        </w:rPr>
        <w:t xml:space="preserve">
тiзбесi. </w:t>
      </w:r>
    </w:p>
    <w:bookmarkEnd w:id="34"/>
    <w:bookmarkStart w:name="z41" w:id="35"/>
    <w:p>
      <w:pPr>
        <w:spacing w:after="0"/>
        <w:ind w:left="0"/>
        <w:jc w:val="both"/>
      </w:pPr>
      <w:r>
        <w:rPr>
          <w:rFonts w:ascii="Times New Roman"/>
          <w:b w:val="false"/>
          <w:i w:val="false"/>
          <w:color w:val="000000"/>
          <w:sz w:val="28"/>
        </w:rPr>
        <w:t>
</w:t>
      </w:r>
      <w:r>
        <w:rPr>
          <w:rFonts w:ascii="Times New Roman"/>
          <w:b/>
          <w:i w:val="false"/>
          <w:color w:val="000000"/>
          <w:sz w:val="28"/>
        </w:rPr>
        <w:t xml:space="preserve">                      5. Тендер рәсiмi </w:t>
      </w:r>
    </w:p>
    <w:bookmarkEnd w:id="35"/>
    <w:bookmarkStart w:name="z42" w:id="36"/>
    <w:p>
      <w:pPr>
        <w:spacing w:after="0"/>
        <w:ind w:left="0"/>
        <w:jc w:val="both"/>
      </w:pPr>
      <w:r>
        <w:rPr>
          <w:rFonts w:ascii="Times New Roman"/>
          <w:b w:val="false"/>
          <w:i w:val="false"/>
          <w:color w:val="000000"/>
          <w:sz w:val="28"/>
        </w:rPr>
        <w:t xml:space="preserve">
      27. Егер өтiнiмдер қабылдау мерзiмiнiң аяқталу сәтiнде бiр ғана өтінім тiркелген болса (екiншi және келесi тендерлердi қоспағанда), тендер өтпедi деп танылады. </w:t>
      </w:r>
    </w:p>
    <w:bookmarkEnd w:id="36"/>
    <w:bookmarkStart w:name="z43" w:id="37"/>
    <w:p>
      <w:pPr>
        <w:spacing w:after="0"/>
        <w:ind w:left="0"/>
        <w:jc w:val="both"/>
      </w:pPr>
      <w:r>
        <w:rPr>
          <w:rFonts w:ascii="Times New Roman"/>
          <w:b w:val="false"/>
          <w:i w:val="false"/>
          <w:color w:val="000000"/>
          <w:sz w:val="28"/>
        </w:rPr>
        <w:t xml:space="preserve">
      28. Тендер өтетiн күнi отырыста тендерлiк комиссия тендерге қатысушылардың ұсыныстары бар конверттердi ашады және олардың ұсыныстарын жариялайды. Конверттердi ашу алдында комиссия олардың бүтiндiгiн тексередi, бұл тендер комиссиясы отырысының хаттамасында көрсетiледi.  </w:t>
      </w:r>
      <w:r>
        <w:br/>
      </w:r>
      <w:r>
        <w:rPr>
          <w:rFonts w:ascii="Times New Roman"/>
          <w:b w:val="false"/>
          <w:i w:val="false"/>
          <w:color w:val="000000"/>
          <w:sz w:val="28"/>
        </w:rPr>
        <w:t xml:space="preserve">
      Конверттердi ашу және ұсыныстарды жариялау кезiнде тендерге қатысушылардың немесе олардың тиiстi дәрежеде уәкілеттiк берiлген өкiлдерiнің қатысуға құқықтары бар.  </w:t>
      </w:r>
    </w:p>
    <w:bookmarkEnd w:id="37"/>
    <w:bookmarkStart w:name="z44" w:id="38"/>
    <w:p>
      <w:pPr>
        <w:spacing w:after="0"/>
        <w:ind w:left="0"/>
        <w:jc w:val="both"/>
      </w:pPr>
      <w:r>
        <w:rPr>
          <w:rFonts w:ascii="Times New Roman"/>
          <w:b w:val="false"/>
          <w:i w:val="false"/>
          <w:color w:val="000000"/>
          <w:sz w:val="28"/>
        </w:rPr>
        <w:t xml:space="preserve">
      29. Тендерлiк комиссия ұсынылып отырған ұсыныстардың тендерлiк құжаттамада көрсетiлген талаптарға сәйкестiгiн тексередi. Ұсынылып отырған ұсыныстар тендерлiк құжаттамада көрсетiлген талаптарға сәйкес болмаған жағдайда көрсетiлген ұсыныстар одан әрi қарауға жатпайды және мұндай өтiнiм берген тұлға тендерге қатысушы мәртебесiн жоғалтады, бұл тендерлiк комиссия отырысының хаттамасында көрсетiледi.  </w:t>
      </w:r>
    </w:p>
    <w:bookmarkEnd w:id="38"/>
    <w:bookmarkStart w:name="z45" w:id="39"/>
    <w:p>
      <w:pPr>
        <w:spacing w:after="0"/>
        <w:ind w:left="0"/>
        <w:jc w:val="both"/>
      </w:pPr>
      <w:r>
        <w:rPr>
          <w:rFonts w:ascii="Times New Roman"/>
          <w:b w:val="false"/>
          <w:i w:val="false"/>
          <w:color w:val="000000"/>
          <w:sz w:val="28"/>
        </w:rPr>
        <w:t xml:space="preserve">
      30. Тендерлiк комиссия конверттердi ашып, ұсыныстарды жариялағаннан кейiн ұсыныстарды талқылау және бағалау үшiн кеңесуге кетедi. </w:t>
      </w:r>
      <w:r>
        <w:br/>
      </w:r>
      <w:r>
        <w:rPr>
          <w:rFonts w:ascii="Times New Roman"/>
          <w:b w:val="false"/>
          <w:i w:val="false"/>
          <w:color w:val="000000"/>
          <w:sz w:val="28"/>
        </w:rPr>
        <w:t xml:space="preserve">
      Тендерге қатысушылардың (олардың өкiлдерiнiң) ұсыныстарды талқылау және бағалау кезiнде қатысуға құқықтары жоқ. </w:t>
      </w:r>
    </w:p>
    <w:bookmarkEnd w:id="39"/>
    <w:bookmarkStart w:name="z46" w:id="40"/>
    <w:p>
      <w:pPr>
        <w:spacing w:after="0"/>
        <w:ind w:left="0"/>
        <w:jc w:val="both"/>
      </w:pPr>
      <w:r>
        <w:rPr>
          <w:rFonts w:ascii="Times New Roman"/>
          <w:b w:val="false"/>
          <w:i w:val="false"/>
          <w:color w:val="000000"/>
          <w:sz w:val="28"/>
        </w:rPr>
        <w:t xml:space="preserve">
      31. Тендер объектiсiн пайдалану үшiн ең жоғары ақы ұсынған, тендердiң басқа да шарттарын орындау жөнiнде өзiне мiндеттемелер алған және ұсыныстары тендерлiк құжаттамадағы барлық талапқа жауап беретiн тендердiң қатысушысы тендер жеңiмпазы деп танылады.  </w:t>
      </w:r>
    </w:p>
    <w:bookmarkEnd w:id="40"/>
    <w:bookmarkStart w:name="z6" w:id="41"/>
    <w:p>
      <w:pPr>
        <w:spacing w:after="0"/>
        <w:ind w:left="0"/>
        <w:jc w:val="both"/>
      </w:pPr>
      <w:r>
        <w:rPr>
          <w:rFonts w:ascii="Times New Roman"/>
          <w:b w:val="false"/>
          <w:i w:val="false"/>
          <w:color w:val="000000"/>
          <w:sz w:val="28"/>
        </w:rPr>
        <w:t>
</w:t>
      </w:r>
      <w:r>
        <w:rPr>
          <w:rFonts w:ascii="Times New Roman"/>
          <w:b/>
          <w:i w:val="false"/>
          <w:color w:val="000000"/>
          <w:sz w:val="28"/>
        </w:rPr>
        <w:t xml:space="preserve">                 6. Тендер нәтижелерiн ресiмдеу </w:t>
      </w:r>
    </w:p>
    <w:bookmarkEnd w:id="41"/>
    <w:bookmarkStart w:name="z47" w:id="42"/>
    <w:p>
      <w:pPr>
        <w:spacing w:after="0"/>
        <w:ind w:left="0"/>
        <w:jc w:val="both"/>
      </w:pPr>
      <w:r>
        <w:rPr>
          <w:rFonts w:ascii="Times New Roman"/>
          <w:b w:val="false"/>
          <w:i w:val="false"/>
          <w:color w:val="000000"/>
          <w:sz w:val="28"/>
        </w:rPr>
        <w:t xml:space="preserve">
      32. Тендерлiк комиссияның тендер қорытындылары бойынша тендер жеңiмпазын анықтайтын тұжырымы немесе өзге шешiмi тендерлiк комиссия мүшелерi қол қоятын және жалға берушi бекiтетiн хаттамамен ресiмделедi. </w:t>
      </w:r>
      <w:r>
        <w:br/>
      </w:r>
      <w:r>
        <w:rPr>
          <w:rFonts w:ascii="Times New Roman"/>
          <w:b w:val="false"/>
          <w:i w:val="false"/>
          <w:color w:val="000000"/>
          <w:sz w:val="28"/>
        </w:rPr>
        <w:t xml:space="preserve">
     Тендер жеңiмпазын айқындайтын хаттамаға тендердi жеңiп алушы тұлға да қол қояды. </w:t>
      </w:r>
    </w:p>
    <w:bookmarkEnd w:id="42"/>
    <w:bookmarkStart w:name="z48" w:id="43"/>
    <w:p>
      <w:pPr>
        <w:spacing w:after="0"/>
        <w:ind w:left="0"/>
        <w:jc w:val="both"/>
      </w:pPr>
      <w:r>
        <w:rPr>
          <w:rFonts w:ascii="Times New Roman"/>
          <w:b w:val="false"/>
          <w:i w:val="false"/>
          <w:color w:val="000000"/>
          <w:sz w:val="28"/>
        </w:rPr>
        <w:t xml:space="preserve">
      33. Хаттамада: </w:t>
      </w:r>
      <w:r>
        <w:br/>
      </w:r>
      <w:r>
        <w:rPr>
          <w:rFonts w:ascii="Times New Roman"/>
          <w:b w:val="false"/>
          <w:i w:val="false"/>
          <w:color w:val="000000"/>
          <w:sz w:val="28"/>
        </w:rPr>
        <w:t xml:space="preserve">
      1) тендер объектiсi туралы мәлiмет; </w:t>
      </w:r>
      <w:r>
        <w:br/>
      </w:r>
      <w:r>
        <w:rPr>
          <w:rFonts w:ascii="Times New Roman"/>
          <w:b w:val="false"/>
          <w:i w:val="false"/>
          <w:color w:val="000000"/>
          <w:sz w:val="28"/>
        </w:rPr>
        <w:t xml:space="preserve">
      2) тендер қорытындылары бойынша тендер жеңiмпазы туралы мәлiмет немесе жеңiмпаздың болмау себептерiн көрсете отырып, өзге шешiм; </w:t>
      </w:r>
      <w:r>
        <w:br/>
      </w:r>
      <w:r>
        <w:rPr>
          <w:rFonts w:ascii="Times New Roman"/>
          <w:b w:val="false"/>
          <w:i w:val="false"/>
          <w:color w:val="000000"/>
          <w:sz w:val="28"/>
        </w:rPr>
        <w:t xml:space="preserve">
      3) жеңiмпаз тендердi жеңiп алған шарттар болуы тиiс. </w:t>
      </w:r>
    </w:p>
    <w:bookmarkEnd w:id="43"/>
    <w:bookmarkStart w:name="z49" w:id="44"/>
    <w:p>
      <w:pPr>
        <w:spacing w:after="0"/>
        <w:ind w:left="0"/>
        <w:jc w:val="both"/>
      </w:pPr>
      <w:r>
        <w:rPr>
          <w:rFonts w:ascii="Times New Roman"/>
          <w:b w:val="false"/>
          <w:i w:val="false"/>
          <w:color w:val="000000"/>
          <w:sz w:val="28"/>
        </w:rPr>
        <w:t xml:space="preserve">
      34. Тендерлiк комиссия қатысушыларды тендер нәтижелерi туралы жазбаша хабардар етедi. </w:t>
      </w:r>
    </w:p>
    <w:bookmarkEnd w:id="44"/>
    <w:bookmarkStart w:name="z50" w:id="45"/>
    <w:p>
      <w:pPr>
        <w:spacing w:after="0"/>
        <w:ind w:left="0"/>
        <w:jc w:val="both"/>
      </w:pPr>
      <w:r>
        <w:rPr>
          <w:rFonts w:ascii="Times New Roman"/>
          <w:b w:val="false"/>
          <w:i w:val="false"/>
          <w:color w:val="000000"/>
          <w:sz w:val="28"/>
        </w:rPr>
        <w:t xml:space="preserve">
      35. Тендер қорытындыларын шығарғаннан кейiн жеңiмпаз болмаған тендерге қатысушыларға кепілдiк жарнасы қайтарылады.  </w:t>
      </w:r>
    </w:p>
    <w:bookmarkEnd w:id="45"/>
    <w:bookmarkStart w:name="z51" w:id="46"/>
    <w:p>
      <w:pPr>
        <w:spacing w:after="0"/>
        <w:ind w:left="0"/>
        <w:jc w:val="both"/>
      </w:pPr>
      <w:r>
        <w:rPr>
          <w:rFonts w:ascii="Times New Roman"/>
          <w:b w:val="false"/>
          <w:i w:val="false"/>
          <w:color w:val="000000"/>
          <w:sz w:val="28"/>
        </w:rPr>
        <w:t xml:space="preserve">
      36. Тендер нәтижелерi туралы хаттама негiзiнде жеңiмпаз тендер жеңiмпазының ұсыныстарына жауап беретiн шарттарда мүлiктiк жалға беру шартын жасасуға мiндеттi.  </w:t>
      </w:r>
    </w:p>
    <w:bookmarkEnd w:id="46"/>
    <w:bookmarkStart w:name="z52" w:id="47"/>
    <w:p>
      <w:pPr>
        <w:spacing w:after="0"/>
        <w:ind w:left="0"/>
        <w:jc w:val="both"/>
      </w:pPr>
      <w:r>
        <w:rPr>
          <w:rFonts w:ascii="Times New Roman"/>
          <w:b w:val="false"/>
          <w:i w:val="false"/>
          <w:color w:val="000000"/>
          <w:sz w:val="28"/>
        </w:rPr>
        <w:t xml:space="preserve">
      37. Тендер жеңiмпазы енгiзген кепiлдiк жарнасының сомасы мүлiктiк жалға беру туралы жасалған шарт бойынша тендер объектiсiн пайдаланғаны үшiн ақы есебiне жатқызылады. </w:t>
      </w:r>
    </w:p>
    <w:bookmarkEnd w:id="47"/>
    <w:bookmarkStart w:name="z53" w:id="48"/>
    <w:p>
      <w:pPr>
        <w:spacing w:after="0"/>
        <w:ind w:left="0"/>
        <w:jc w:val="both"/>
      </w:pPr>
      <w:r>
        <w:rPr>
          <w:rFonts w:ascii="Times New Roman"/>
          <w:b w:val="false"/>
          <w:i w:val="false"/>
          <w:color w:val="000000"/>
          <w:sz w:val="28"/>
        </w:rPr>
        <w:t xml:space="preserve">
      38. Тендер жеңiмпазының ұсыныстарына жауап беретiн шарттарда тендер объектiсiн мүлiктiк жалға беру шартын жасасудан жеңiмпаз бас тартқан жағдайда кепiлдiк жарна тендер жеңiмпазына қайтарылмайды. </w:t>
      </w:r>
    </w:p>
    <w:bookmarkEnd w:id="48"/>
    <w:bookmarkStart w:name="z54" w:id="49"/>
    <w:p>
      <w:pPr>
        <w:spacing w:after="0"/>
        <w:ind w:left="0"/>
        <w:jc w:val="both"/>
      </w:pPr>
      <w:r>
        <w:rPr>
          <w:rFonts w:ascii="Times New Roman"/>
          <w:b w:val="false"/>
          <w:i w:val="false"/>
          <w:color w:val="000000"/>
          <w:sz w:val="28"/>
        </w:rPr>
        <w:t xml:space="preserve">
      39. Тендер жеңiмпазының ұсыныстарына жауап беретiн шарттарда тендер объектiсiн мүлiктiк жалға беру шартын жасасудан жеңiмпаз бас тартқан жағдайда, жалға берушi жеңiмпазды тендерге қатысушылардың қалғандарының iшiнен (егер қалғандарының саны кемiнде 2 болса) анықтауға не жаңадан тендер өткiзу туралы шешiм қабылдауға құқылы.  </w:t>
      </w:r>
    </w:p>
    <w:bookmarkEnd w:id="49"/>
    <w:bookmarkStart w:name="z7" w:id="50"/>
    <w:p>
      <w:pPr>
        <w:spacing w:after="0"/>
        <w:ind w:left="0"/>
        <w:jc w:val="both"/>
      </w:pPr>
      <w:r>
        <w:rPr>
          <w:rFonts w:ascii="Times New Roman"/>
          <w:b w:val="false"/>
          <w:i w:val="false"/>
          <w:color w:val="000000"/>
          <w:sz w:val="28"/>
        </w:rPr>
        <w:t>
</w:t>
      </w:r>
      <w:r>
        <w:rPr>
          <w:rFonts w:ascii="Times New Roman"/>
          <w:b/>
          <w:i w:val="false"/>
          <w:color w:val="000000"/>
          <w:sz w:val="28"/>
        </w:rPr>
        <w:t xml:space="preserve">              7. Мүлiктiк жалға беру шартының мазмұны </w:t>
      </w:r>
    </w:p>
    <w:bookmarkEnd w:id="50"/>
    <w:bookmarkStart w:name="z55" w:id="51"/>
    <w:p>
      <w:pPr>
        <w:spacing w:after="0"/>
        <w:ind w:left="0"/>
        <w:jc w:val="both"/>
      </w:pPr>
      <w:r>
        <w:rPr>
          <w:rFonts w:ascii="Times New Roman"/>
          <w:b w:val="false"/>
          <w:i w:val="false"/>
          <w:color w:val="000000"/>
          <w:sz w:val="28"/>
        </w:rPr>
        <w:t xml:space="preserve">
      40. Мүлiктiк жалға беру шартына тараптар тендер өткiзу туралы хабарламада көрсетiлген мерзiмде қол қоюлары тиiс. </w:t>
      </w:r>
    </w:p>
    <w:bookmarkEnd w:id="51"/>
    <w:bookmarkStart w:name="z56" w:id="52"/>
    <w:p>
      <w:pPr>
        <w:spacing w:after="0"/>
        <w:ind w:left="0"/>
        <w:jc w:val="both"/>
      </w:pPr>
      <w:r>
        <w:rPr>
          <w:rFonts w:ascii="Times New Roman"/>
          <w:b w:val="false"/>
          <w:i w:val="false"/>
          <w:color w:val="000000"/>
          <w:sz w:val="28"/>
        </w:rPr>
        <w:t xml:space="preserve">
      41. Мүлiктiк жалға беру шартында мiндеттi түрде мынадай ережелер болуы тиiс: </w:t>
      </w:r>
      <w:r>
        <w:br/>
      </w:r>
      <w:r>
        <w:rPr>
          <w:rFonts w:ascii="Times New Roman"/>
          <w:b w:val="false"/>
          <w:i w:val="false"/>
          <w:color w:val="000000"/>
          <w:sz w:val="28"/>
        </w:rPr>
        <w:t xml:space="preserve">
      1) мүлiктiк жалға берiлетiн объектiнiң техникалық сипаттамалары туралы деректер; </w:t>
      </w:r>
      <w:r>
        <w:br/>
      </w:r>
      <w:r>
        <w:rPr>
          <w:rFonts w:ascii="Times New Roman"/>
          <w:b w:val="false"/>
          <w:i w:val="false"/>
          <w:color w:val="000000"/>
          <w:sz w:val="28"/>
        </w:rPr>
        <w:t xml:space="preserve">
      2) жалға берiлген мүлiктiң жалдаушыға тапсырылатын мерзiмi; </w:t>
      </w:r>
      <w:r>
        <w:br/>
      </w:r>
      <w:r>
        <w:rPr>
          <w:rFonts w:ascii="Times New Roman"/>
          <w:b w:val="false"/>
          <w:i w:val="false"/>
          <w:color w:val="000000"/>
          <w:sz w:val="28"/>
        </w:rPr>
        <w:t xml:space="preserve">
      3) жалдауға алынған мүлiктi пайдалану ақысын енгiзу тәртiбi және мерзiмдерi; </w:t>
      </w:r>
      <w:r>
        <w:br/>
      </w:r>
      <w:r>
        <w:rPr>
          <w:rFonts w:ascii="Times New Roman"/>
          <w:b w:val="false"/>
          <w:i w:val="false"/>
          <w:color w:val="000000"/>
          <w:sz w:val="28"/>
        </w:rPr>
        <w:t xml:space="preserve">
      4) жалдаушының мiндеттерi:  </w:t>
      </w:r>
      <w:r>
        <w:br/>
      </w:r>
      <w:r>
        <w:rPr>
          <w:rFonts w:ascii="Times New Roman"/>
          <w:b w:val="false"/>
          <w:i w:val="false"/>
          <w:color w:val="000000"/>
          <w:sz w:val="28"/>
        </w:rPr>
        <w:t xml:space="preserve">
      объектiнi тиiстi тәртiпте ұстау, объектiге немесе онда орналасқан инженерлiк коммуникацияларға зақым келтiруi мүмкiн әрекеттер жасамау, сондай-ақ өз есебiнен ағымдағы жөндеудi жүргiзу және жалға алынған мүлiктi ұстау жөнiндегi шығыстарды көтеру; &lt;*&gt; </w:t>
      </w:r>
      <w:r>
        <w:br/>
      </w:r>
      <w:r>
        <w:rPr>
          <w:rFonts w:ascii="Times New Roman"/>
          <w:b w:val="false"/>
          <w:i w:val="false"/>
          <w:color w:val="000000"/>
          <w:sz w:val="28"/>
        </w:rPr>
        <w:t xml:space="preserve">
      объектiге өзiнiң кiнәсi бойынша зақым келтiрiлген жағдайда, оны өз есебiнен жөндеудi қамтамасыз ету;  </w:t>
      </w:r>
      <w:r>
        <w:br/>
      </w:r>
      <w:r>
        <w:rPr>
          <w:rFonts w:ascii="Times New Roman"/>
          <w:b w:val="false"/>
          <w:i w:val="false"/>
          <w:color w:val="000000"/>
          <w:sz w:val="28"/>
        </w:rPr>
        <w:t xml:space="preserve">
      жалға берушiнің алдын-ала жазбаша рұқсатынсыз объектiнi, онда орналасқан желiлер мен коммуникацияларды қайта жоспарлауды немесе қайта жабдықтауды жүзеге асырмау;  </w:t>
      </w:r>
      <w:r>
        <w:br/>
      </w:r>
      <w:r>
        <w:rPr>
          <w:rFonts w:ascii="Times New Roman"/>
          <w:b w:val="false"/>
          <w:i w:val="false"/>
          <w:color w:val="000000"/>
          <w:sz w:val="28"/>
        </w:rPr>
        <w:t xml:space="preserve">
      жалға берушiнiң, санитарлық қадағалау қызметiнiң және ғимараттарды пайдалану және ұстау-күту тәртiбiне қатысты заңнама мен өзге де нормалардың сақталуын бақылайтын басқа да мемлекеттiк органдар өкiлдерiнiң объектiге және оған жақын орналасқан жер учаскесiне кiруiне рұқсат беру, көрсетiлген олқылықтарды олар белгiлеген мерзiмде жою;  </w:t>
      </w:r>
      <w:r>
        <w:br/>
      </w:r>
      <w:r>
        <w:rPr>
          <w:rFonts w:ascii="Times New Roman"/>
          <w:b w:val="false"/>
          <w:i w:val="false"/>
          <w:color w:val="000000"/>
          <w:sz w:val="28"/>
        </w:rPr>
        <w:t xml:space="preserve">
      объектiнi қосалқы жалгерлікке тек жалға берушiнiң келiсiмiмен беру;  </w:t>
      </w:r>
      <w:r>
        <w:br/>
      </w:r>
      <w:r>
        <w:rPr>
          <w:rFonts w:ascii="Times New Roman"/>
          <w:b w:val="false"/>
          <w:i w:val="false"/>
          <w:color w:val="000000"/>
          <w:sz w:val="28"/>
        </w:rPr>
        <w:t xml:space="preserve">
      мүлiктік жалға беру шарты бойынша өздерiнiң құқықтары мен мiндеттерiн басқа тұлғаға беруге (қайта жалдауға) жол бермеу, сондай-ақ осы құқықтарды кепiлдiкке бермеу және оларды шаруашылық серiктестiктердiң, акционерлiк қоғамдардың жарғылық капиталына салым немесе өндiрiстiк кооперативке жарна ретiнде енгiзбеу; </w:t>
      </w:r>
      <w:r>
        <w:br/>
      </w:r>
      <w:r>
        <w:rPr>
          <w:rFonts w:ascii="Times New Roman"/>
          <w:b w:val="false"/>
          <w:i w:val="false"/>
          <w:color w:val="000000"/>
          <w:sz w:val="28"/>
        </w:rPr>
        <w:t xml:space="preserve">
     5) шартты мерзiмiнен бұрын бұзудың негiзi және ережесi. </w:t>
      </w:r>
      <w:r>
        <w:br/>
      </w:r>
      <w:r>
        <w:rPr>
          <w:rFonts w:ascii="Times New Roman"/>
          <w:b w:val="false"/>
          <w:i w:val="false"/>
          <w:color w:val="000000"/>
          <w:sz w:val="28"/>
        </w:rPr>
        <w:t>
</w:t>
      </w:r>
      <w:r>
        <w:rPr>
          <w:rFonts w:ascii="Times New Roman"/>
          <w:b w:val="false"/>
          <w:i w:val="false"/>
          <w:color w:val="ff0000"/>
          <w:sz w:val="28"/>
        </w:rPr>
        <w:t xml:space="preserve">      Ескерту. 41-тармақ өзгерді - ҚР Үкіметінің 2003.01.21. N 67  </w:t>
      </w:r>
      <w:r>
        <w:rPr>
          <w:rFonts w:ascii="Times New Roman"/>
          <w:b w:val="false"/>
          <w:i w:val="false"/>
          <w:color w:val="000000"/>
          <w:sz w:val="28"/>
        </w:rPr>
        <w:t xml:space="preserve">қаулысымен. </w:t>
      </w:r>
    </w:p>
    <w:bookmarkEnd w:id="52"/>
    <w:bookmarkStart w:name="z57" w:id="53"/>
    <w:p>
      <w:pPr>
        <w:spacing w:after="0"/>
        <w:ind w:left="0"/>
        <w:jc w:val="both"/>
      </w:pPr>
      <w:r>
        <w:rPr>
          <w:rFonts w:ascii="Times New Roman"/>
          <w:b w:val="false"/>
          <w:i w:val="false"/>
          <w:color w:val="000000"/>
          <w:sz w:val="28"/>
        </w:rPr>
        <w:t xml:space="preserve">
     42. Сәулет, тарих және мәдениет ескерткіштерiн мүлiктiк жалға беру кезiнде мүлiктiк жалға беру шартына объектiнi сәулет, тарих және мәдениет ескерткiшi ретінде сақтауға бағытталған ережелер қосымша қосылады. </w:t>
      </w:r>
    </w:p>
    <w:bookmarkEnd w:id="53"/>
    <w:bookmarkStart w:name="z58" w:id="54"/>
    <w:p>
      <w:pPr>
        <w:spacing w:after="0"/>
        <w:ind w:left="0"/>
        <w:jc w:val="both"/>
      </w:pPr>
      <w:r>
        <w:rPr>
          <w:rFonts w:ascii="Times New Roman"/>
          <w:b w:val="false"/>
          <w:i w:val="false"/>
          <w:color w:val="000000"/>
          <w:sz w:val="28"/>
        </w:rPr>
        <w:t>
     43. Шарт ол жасалған кездегi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жасалады және жасалатын мәмiле заңнамаға қайшы келмейтiн ерекшелiктерiн көрсете алады. </w:t>
      </w:r>
    </w:p>
    <w:bookmarkEnd w:id="54"/>
    <w:bookmarkStart w:name="z59" w:id="55"/>
    <w:p>
      <w:pPr>
        <w:spacing w:after="0"/>
        <w:ind w:left="0"/>
        <w:jc w:val="both"/>
      </w:pPr>
      <w:r>
        <w:rPr>
          <w:rFonts w:ascii="Times New Roman"/>
          <w:b w:val="false"/>
          <w:i w:val="false"/>
          <w:color w:val="000000"/>
          <w:sz w:val="28"/>
        </w:rPr>
        <w:t>
     44. Тараптар мүлiктiк жалға беру шартының ережелерiн бұзғаны үшiн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шартқа сәйкес жауапты болады.  </w:t>
      </w:r>
    </w:p>
    <w:bookmarkEnd w:id="55"/>
    <w:bookmarkStart w:name="z60" w:id="56"/>
    <w:p>
      <w:pPr>
        <w:spacing w:after="0"/>
        <w:ind w:left="0"/>
        <w:jc w:val="both"/>
      </w:pPr>
      <w:r>
        <w:rPr>
          <w:rFonts w:ascii="Times New Roman"/>
          <w:b w:val="false"/>
          <w:i w:val="false"/>
          <w:color w:val="000000"/>
          <w:sz w:val="28"/>
        </w:rPr>
        <w:t>
</w:t>
      </w:r>
      <w:r>
        <w:rPr>
          <w:rFonts w:ascii="Times New Roman"/>
          <w:b/>
          <w:i w:val="false"/>
          <w:color w:val="000000"/>
          <w:sz w:val="28"/>
        </w:rPr>
        <w:t xml:space="preserve">                      8. Қорытынды ережелер </w:t>
      </w:r>
    </w:p>
    <w:bookmarkEnd w:id="56"/>
    <w:bookmarkStart w:name="z61" w:id="57"/>
    <w:p>
      <w:pPr>
        <w:spacing w:after="0"/>
        <w:ind w:left="0"/>
        <w:jc w:val="both"/>
      </w:pPr>
      <w:r>
        <w:rPr>
          <w:rFonts w:ascii="Times New Roman"/>
          <w:b w:val="false"/>
          <w:i w:val="false"/>
          <w:color w:val="000000"/>
          <w:sz w:val="28"/>
        </w:rPr>
        <w:t xml:space="preserve">
     45. Осы Ережемен реттелмейтiн мәселелер Қазақстан Республикасының заңнамасымен реттеледi. </w:t>
      </w:r>
    </w:p>
    <w:bookmarkEnd w:id="57"/>
    <w:bookmarkStart w:name="z62" w:id="58"/>
    <w:p>
      <w:pPr>
        <w:spacing w:after="0"/>
        <w:ind w:left="0"/>
        <w:jc w:val="both"/>
      </w:pPr>
      <w:r>
        <w:rPr>
          <w:rFonts w:ascii="Times New Roman"/>
          <w:b w:val="false"/>
          <w:i w:val="false"/>
          <w:color w:val="000000"/>
          <w:sz w:val="28"/>
        </w:rPr>
        <w:t>
     46. Объектіні мүлiктiк жалға беру кезiнде туындайтын даулар тараптардың өзара келiсiмi бойынша немесе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тәртiпте қаралады. </w:t>
      </w:r>
    </w:p>
    <w:bookmarkEnd w:id="58"/>
    <w:bookmarkStart w:name="z63" w:id="5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7 наурыздағы N 336         </w:t>
      </w:r>
      <w:r>
        <w:br/>
      </w:r>
      <w:r>
        <w:rPr>
          <w:rFonts w:ascii="Times New Roman"/>
          <w:b w:val="false"/>
          <w:i w:val="false"/>
          <w:color w:val="000000"/>
          <w:sz w:val="28"/>
        </w:rPr>
        <w:t xml:space="preserve">
қаулысына қосымша                 </w:t>
      </w:r>
    </w:p>
    <w:bookmarkEnd w:id="59"/>
    <w:p>
      <w:pPr>
        <w:spacing w:after="0"/>
        <w:ind w:left="0"/>
        <w:jc w:val="both"/>
      </w:pPr>
      <w:r>
        <w:rPr>
          <w:rFonts w:ascii="Times New Roman"/>
          <w:b w:val="false"/>
          <w:i w:val="false"/>
          <w:color w:val="ff0000"/>
          <w:sz w:val="28"/>
        </w:rPr>
        <w:t xml:space="preserve">       Ескерту. Қосымша жаңа редакцияда - ҚР Үкіметінің 2003.01.21. N 67  </w:t>
      </w:r>
      <w:r>
        <w:rPr>
          <w:rFonts w:ascii="Times New Roman"/>
          <w:b w:val="false"/>
          <w:i w:val="false"/>
          <w:color w:val="ff0000"/>
          <w:sz w:val="28"/>
        </w:rPr>
        <w:t xml:space="preserve">қаулысымен. </w:t>
      </w:r>
    </w:p>
    <w:bookmarkStart w:name="z64" w:id="60"/>
    <w:p>
      <w:pPr>
        <w:spacing w:after="0"/>
        <w:ind w:left="0"/>
        <w:jc w:val="left"/>
      </w:pPr>
      <w:r>
        <w:rPr>
          <w:rFonts w:ascii="Times New Roman"/>
          <w:b/>
          <w:i w:val="false"/>
          <w:color w:val="000000"/>
        </w:rPr>
        <w:t xml:space="preserve"> 
    __________________________________________200____жылдың   (айы) </w:t>
      </w:r>
      <w:r>
        <w:br/>
      </w:r>
      <w:r>
        <w:rPr>
          <w:rFonts w:ascii="Times New Roman"/>
          <w:b/>
          <w:i w:val="false"/>
          <w:color w:val="000000"/>
        </w:rPr>
        <w:t xml:space="preserve">
(министрліктің, агенттіктің, ведомствоның) </w:t>
      </w:r>
      <w:r>
        <w:br/>
      </w:r>
      <w:r>
        <w:rPr>
          <w:rFonts w:ascii="Times New Roman"/>
          <w:b/>
          <w:i w:val="false"/>
          <w:color w:val="000000"/>
        </w:rPr>
        <w:t xml:space="preserve">
үшін ведомстволық бағыныстағы республикалық мемлекеттік кәсіпорындардың шаруашылық жүргізуіндегі немесе жедел басқаруындағы мүлікті олардың мүліктік жалға беруі жөніндегі </w:t>
      </w:r>
      <w:r>
        <w:br/>
      </w:r>
      <w:r>
        <w:rPr>
          <w:rFonts w:ascii="Times New Roman"/>
          <w:b/>
          <w:i w:val="false"/>
          <w:color w:val="000000"/>
        </w:rPr>
        <w:t xml:space="preserve">
ЖИЫНТЫҚ ЕСЕБІ </w:t>
      </w:r>
    </w:p>
    <w:bookmarkEnd w:id="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Р/с!Кәсіп.!Жалдау шар. !Жалға  !Мүліктік жал.!Үй-жай   !Жалға алын. </w:t>
      </w:r>
      <w:r>
        <w:br/>
      </w:r>
      <w:r>
        <w:rPr>
          <w:rFonts w:ascii="Times New Roman"/>
          <w:b w:val="false"/>
          <w:i w:val="false"/>
          <w:color w:val="000000"/>
          <w:sz w:val="28"/>
        </w:rPr>
        <w:t xml:space="preserve">
N  !орын. !тының N және!алушы. !дау шартының !алаңы    !ған мүлікті </w:t>
      </w:r>
      <w:r>
        <w:br/>
      </w:r>
      <w:r>
        <w:rPr>
          <w:rFonts w:ascii="Times New Roman"/>
          <w:b w:val="false"/>
          <w:i w:val="false"/>
          <w:color w:val="000000"/>
          <w:sz w:val="28"/>
        </w:rPr>
        <w:t xml:space="preserve">
   !ның   !күні (ұзар. !ның    !әрекет ету   !немесе   !пайдалан. </w:t>
      </w:r>
      <w:r>
        <w:br/>
      </w:r>
      <w:r>
        <w:rPr>
          <w:rFonts w:ascii="Times New Roman"/>
          <w:b w:val="false"/>
          <w:i w:val="false"/>
          <w:color w:val="000000"/>
          <w:sz w:val="28"/>
        </w:rPr>
        <w:t xml:space="preserve">
   !атауы !тылған жағ. !атауы  !мерзімі      !жабдық   !ғаны үшін </w:t>
      </w:r>
      <w:r>
        <w:br/>
      </w:r>
      <w:r>
        <w:rPr>
          <w:rFonts w:ascii="Times New Roman"/>
          <w:b w:val="false"/>
          <w:i w:val="false"/>
          <w:color w:val="000000"/>
          <w:sz w:val="28"/>
        </w:rPr>
        <w:t xml:space="preserve">
   !      !дайда жаңа  !(тегі, !-------------!саны     !ақының </w:t>
      </w:r>
      <w:r>
        <w:br/>
      </w:r>
      <w:r>
        <w:rPr>
          <w:rFonts w:ascii="Times New Roman"/>
          <w:b w:val="false"/>
          <w:i w:val="false"/>
          <w:color w:val="000000"/>
          <w:sz w:val="28"/>
        </w:rPr>
        <w:t xml:space="preserve">
   !      !шарттың     !аты-   !баста.!аяқ.  !         !мөлшері </w:t>
      </w:r>
      <w:r>
        <w:br/>
      </w:r>
      <w:r>
        <w:rPr>
          <w:rFonts w:ascii="Times New Roman"/>
          <w:b w:val="false"/>
          <w:i w:val="false"/>
          <w:color w:val="000000"/>
          <w:sz w:val="28"/>
        </w:rPr>
        <w:t xml:space="preserve">
   !      !N және күні)!жөні)  !луы   !талуы !         !(мың </w:t>
      </w:r>
      <w:r>
        <w:br/>
      </w:r>
      <w:r>
        <w:rPr>
          <w:rFonts w:ascii="Times New Roman"/>
          <w:b w:val="false"/>
          <w:i w:val="false"/>
          <w:color w:val="000000"/>
          <w:sz w:val="28"/>
        </w:rPr>
        <w:t xml:space="preserve">
   !      !            !       !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Есептелген!Аударылған!Мүлікті      !Ескерту ! </w:t>
      </w:r>
      <w:r>
        <w:br/>
      </w:r>
      <w:r>
        <w:rPr>
          <w:rFonts w:ascii="Times New Roman"/>
          <w:b w:val="false"/>
          <w:i w:val="false"/>
          <w:color w:val="000000"/>
          <w:sz w:val="28"/>
        </w:rPr>
        <w:t xml:space="preserve">
ақы       !сома      !пайдаланғаны !        ! </w:t>
      </w:r>
      <w:r>
        <w:br/>
      </w:r>
      <w:r>
        <w:rPr>
          <w:rFonts w:ascii="Times New Roman"/>
          <w:b w:val="false"/>
          <w:i w:val="false"/>
          <w:color w:val="000000"/>
          <w:sz w:val="28"/>
        </w:rPr>
        <w:t xml:space="preserve">
(мың      !(мың      !үшін төлемдер!        ! </w:t>
      </w:r>
      <w:r>
        <w:br/>
      </w:r>
      <w:r>
        <w:rPr>
          <w:rFonts w:ascii="Times New Roman"/>
          <w:b w:val="false"/>
          <w:i w:val="false"/>
          <w:color w:val="000000"/>
          <w:sz w:val="28"/>
        </w:rPr>
        <w:t xml:space="preserve">
теңге)    !теңге)    !бойынша      !        ! </w:t>
      </w:r>
      <w:r>
        <w:br/>
      </w:r>
      <w:r>
        <w:rPr>
          <w:rFonts w:ascii="Times New Roman"/>
          <w:b w:val="false"/>
          <w:i w:val="false"/>
          <w:color w:val="000000"/>
          <w:sz w:val="28"/>
        </w:rPr>
        <w:t xml:space="preserve">
          !          !берешек      !        ! </w:t>
      </w:r>
      <w:r>
        <w:br/>
      </w:r>
      <w:r>
        <w:rPr>
          <w:rFonts w:ascii="Times New Roman"/>
          <w:b w:val="false"/>
          <w:i w:val="false"/>
          <w:color w:val="000000"/>
          <w:sz w:val="28"/>
        </w:rPr>
        <w:t xml:space="preserve">
--------------------------------------------- </w:t>
      </w:r>
      <w:r>
        <w:br/>
      </w:r>
      <w:r>
        <w:rPr>
          <w:rFonts w:ascii="Times New Roman"/>
          <w:b w:val="false"/>
          <w:i w:val="false"/>
          <w:color w:val="000000"/>
          <w:sz w:val="28"/>
        </w:rPr>
        <w:t xml:space="preserve">
    9          10          11          12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