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0d10" w14:textId="efb0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Президентi Iс Басқармасы Медициналық орталығының N 1 дәрiханасы"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 наурыз N 312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Yкiметi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Президентi Iс Басқармасы Медициналық орталығының N 1 дәрiханасы" шаруашылық жүргiзу құқығындағы республикалық мемлекеттiк кәсiпорны (бұдан әрi - Кәсiпорын)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Президентi Іс Басқармасының оны Кәсiпорынды мемлекеттiк басқару органы, сондай-ақ оған қатысты мемлекеттiк меншiк құқығы субъектiсiнiң функцияларын жүзеге асырушы орган (бұдан әрi - уәкiлеттi орган) етiп белгiлеу туралы ұсынысына келiсiм берiлсiн.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Кәсiпорын қызметiнiң негiзгi саласы дәрi-дәрмектердi, дәрiлiк заттар мен емдеу құралдарын, медициналық жабдықтар мен аспаптарды дайындау және сату болып белгiленсiн.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Уәкiлеттi орган заңнамада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әзiрлеп, бекiтсiн және оның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күнiнен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