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c19a" w14:textId="9a0c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келісім министрлігінің "Қазақстан Республикасы Тұңғыш Президентінің мұражайы"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қаңтар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Тұңғыш Президенті туралы" Қазақстан Республикасының 2000 жылғы 20 шілдедегі Конституциялық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Қазақстан Республикасы Мәдениет, ақпарат және қоғамдық келісім министрлігінің "Қазақстан Республикасы Тұңғыш Президентінің мұражайы" мемлекеттік мекемесі (бұдан әрі - Мұражай)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Мәдениет, ақпарат және қоғамдық келісім министрлігі заңнамада белгіленген тәртіппен: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Мұражайдың жарғысын бекітсін және оның мемлекеттік тіркелуін қамтамасыз етсін;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мен Алматы облысының әкімдері Мұражайдың экспозициясын және қорларын қалыптастыруда қажетті көмек көрсетілуін қамтамасыз 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Мұражайды қаржыландыру Мәдениет, ақпарат және қоғамдық келісім министрлігіне республикалық бюджетте 41 "Тарихи-мәдени құндылықтарды республикалық деңгейде сақтау" бағдарламасы бойынша көзделетін қаражаттың есебінен және шегінде жүзеге асырылады деп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2003.11.24. N 1172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