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8d2e" w14:textId="93d8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сауда министрлігінің Қаратау жеке әскерилендірілген кен апатынан құтқару отряды" республикалық мемлекеттік қазыналық кәсіпорнын тарату туралы</w:t>
      </w:r>
    </w:p>
    <w:p>
      <w:pPr>
        <w:spacing w:after="0"/>
        <w:ind w:left="0"/>
        <w:jc w:val="both"/>
      </w:pPr>
      <w:r>
        <w:rPr>
          <w:rFonts w:ascii="Times New Roman"/>
          <w:b w:val="false"/>
          <w:i w:val="false"/>
          <w:color w:val="000000"/>
          <w:sz w:val="28"/>
        </w:rPr>
        <w:t>Қазақстан Республикасы Үкіметінің қаулысы 2001 жылғы 9 қаңтар N 22</w:t>
      </w:r>
    </w:p>
    <w:p>
      <w:pPr>
        <w:spacing w:after="0"/>
        <w:ind w:left="0"/>
        <w:jc w:val="both"/>
      </w:pPr>
      <w:bookmarkStart w:name="z0" w:id="0"/>
      <w:r>
        <w:rPr>
          <w:rFonts w:ascii="Times New Roman"/>
          <w:b w:val="false"/>
          <w:i w:val="false"/>
          <w:color w:val="000000"/>
          <w:sz w:val="28"/>
        </w:rPr>
        <w:t>
      "Қазақстан Республикасы Өнеркәсіп және сауда министрлігінің Қаратау жеке әскерилендірілген кен апатынан құтқару отряды" республикалық мемлекеттік қазыналық кәсіпорны қызметтеріне сұраныстың болмауына және оны ұстауға бюджеттік қаражаттың жоқтығына байланысты және Қазақстан Республикасы Президентінің "Мемлекеттік кәсіпорындар туралы" 1995 жылғы 19 маусымдағы N 2335 заң күші бар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Өнеркәсіп және сауда министрлігінің Қаратау жеке әскерилендірілген кен апатынан құтқару отряды" республикалық мемлекеттік қазыналық кәсіпорны таратылсын.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министрлігі заңнамада белгіленген тәртіппен осы қаулының 1-тармағын іске асыру жөніндегі шараларды қабылдансын.  </w:t>
      </w:r>
    </w:p>
    <w:bookmarkEnd w:id="2"/>
    <w:bookmarkStart w:name="z3"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