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3411" w14:textId="3fa3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7 шілдедегі N 103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1 желтоқсан N 18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57 "Республикалық деңгейдегі табиғат қорғау объектілерін салуға және қайта құруға қатысу" бағдарламасы бойынша 2000 жылы республикалық бюджеттен қаржыландыруға жататын басымдықты табиғат қорғау объектілерінің тізбесін бекіту туралы" Қазақстан Республикасы Үкіметінің 2000 жылғы 7 шілдедегі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57 "Республикалық деңгейдегі табиға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у объектілерін салуға және қайта құруға қатысу" бағдарлам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жыл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7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алық бюджеттен қаржыландыруға жат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ымдықты табиғат қорғау объектілерінің тізбесінде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оспар" баған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5-жолдағы "30,0" деген сан "26,087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6-жолдағы "20,0" деген сан "27,413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8-жолдағы "20,0" деген сан "15,0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9-жолдағы "15,0" деген сан "19,0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11-жолдағы "10,0" деген сан "7,5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