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bb89" w14:textId="b61b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1 наурыздағы N 32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0 желтоқсан N 1865. Күші жойылды - ҚР Үкіметінің 2005.06.22. N 6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. "Қазақстан Республикасының Ішкі істер министрлігінің мәселелері туралы" Қазақстан Республикасы Үкіметінің 1999 жылғы 31 наурыздағы N 3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1, 100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бес" деген сөз "алт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бір бірінші" деген сөздер "екі бірінші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