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42d4" w14:textId="9154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өнімінің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желтоқсан N 1844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екiұдай мақсаттағы өнiмге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көрсетулердiң) экспорты мен импортын лицензиялау туралы" Қазақстан Республикасы Yкiметiнiң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"Қазатомөнеркәсiп" ұлттық атом компаниясы" жабық акционерлiк қоғамына (бұдан әрi - "Қазатомөнеркәсiп" ҰАК" ЖАҚ) "Қазатомөнеркәсiп" ҰАК мен "УРАНГЕЗЕЛЬШАФТ" мбХ арасындағы 2000 жылғы 1 қыркүйектегi уран концентраттарын сатып алу мен сату келiсiмiнiң шарттарына сәйкес табиғи уранның шала тотық-тотық түрiндегi (СЭҚ ТН коды 2844 10 390) 100 000 (+/-1%) кг U мөлшерiндегi уран концентратының экспортына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заңнамада белгiленген тәртiппен "Қазатомөнеркәсiп" ҰАК" ЖАҚ-на осы қаулының 1-тармағында көрсетiлген, Қазақстан Республикасынан уран өнiмiнiң экспортына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комитетi мен Энергетика, индустрия және сауда министрлiгiнiң 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энергетикасы жөнiндегi комитетi осы қаулының 1-тармағында көрсетiлген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өнiмнiң экспортын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