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d611" w14:textId="371d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қала құрылысын дамыту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қараша N 1776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астанасын дамытудың бас жоспарын іске асыру кезінде бірыңғай қала құрылысы саясатын жүргізу, мемлекеттік құпияларды қорғау режимін сақтау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"Астанабасжоспар" шаруашылық жүргізу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құқығындағы коммуналдық мемлекеттік кәсіпорын  құрғандығы  назарға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Астана қаласы әкімінің Астана қаласы аумағына егжей-тегжейлі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жоспарлаудың жобаларын әзірлеумен және астананың мемлекеттік қала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кадастрын құрумен байланысты мемлекеттік сатып алуларды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бір көзден алу тәсілімен жүзеге асыру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ұсынысына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