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d611" w14:textId="371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қала құрылысын дамыту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қараша N 1776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астанасын дамытудың бас жоспарын іске асыру кезінде бірыңғай қала құрылысы саясатын жүргізу, мемлекеттік құпияларды қорғау режимін сақтау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"Астанабасжоспар" шаруашылық жүргізу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құқығындағы коммуналдық мемлекеттік кәсіпорын  құрғандығы 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Астана қаласы әкімінің Астана қаласы аумағына егжей-тегжейлі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жоспарлаудың жобаларын әзірлеумен және астананың мемлекеттік қала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кадастрын құрумен байланысты мемлекеттік сатып алуларды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бір көзден алу тәсілімен жүзеге асыру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