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294ac" w14:textId="76294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кiрiс министрлігi мен Тәжiкстан Республикасы Үкiметiнiң жанындағы Кеден комитетінің арасындағы шекаралар арқылы заңсыз тасымалданатын мәдени құндылықтарды ұстау және қайтару мәселелерi жөнiндегі ынтымақтастық және өзара көмек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қаулысы 2000 жылғы 18 қараша N 1734</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2000 жылғы 13 маусымда Душанбе қаласында жасалған Қазақстан Республикасының Мемлекеттік кiрiс министрлігi мен Тәжiкстан Республикасы Үкiметiнiң жанындағы Кеден комитетінің арасындағы шекаралар арқылы заңсыз тасымалданатын мәдени құндылықтарды ұстау және қайтару мәселелерi жөнiндегі ынтымақтастық және өзара көмек туралы </w:t>
      </w:r>
      <w:r>
        <w:rPr>
          <w:rFonts w:ascii="Times New Roman"/>
          <w:b w:val="false"/>
          <w:i w:val="false"/>
          <w:color w:val="000000"/>
          <w:sz w:val="28"/>
        </w:rPr>
        <w:t>келiсiм</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bookmarkStart w:name="z4" w:id="1"/>
    <w:p>
      <w:pPr>
        <w:spacing w:after="0"/>
        <w:ind w:left="0"/>
        <w:jc w:val="left"/>
      </w:pPr>
      <w:r>
        <w:rPr>
          <w:rFonts w:ascii="Times New Roman"/>
          <w:b/>
          <w:i w:val="false"/>
          <w:color w:val="000000"/>
        </w:rPr>
        <w:t xml:space="preserve"> 
Қазақстан Республикасының Мемлекеттік кiрiс министрлігi мен      Тәжiкстан Республикасы Үкiметiнiң жанындағы Кеден комитетінің арасындағы шекаралар арқылы заңсыз тасымалданатын мәдени      құндылықтарды ұстау және қайтару мәселелерi жөнiндегі ынтымақтастық және өзара көмек туралы</w:t>
      </w:r>
      <w:r>
        <w:br/>
      </w:r>
      <w:r>
        <w:rPr>
          <w:rFonts w:ascii="Times New Roman"/>
          <w:b/>
          <w:i w:val="false"/>
          <w:color w:val="000000"/>
        </w:rPr>
        <w:t>
КЕЛIСIМ</w:t>
      </w:r>
    </w:p>
    <w:bookmarkEnd w:id="1"/>
    <w:p>
      <w:pPr>
        <w:spacing w:after="0"/>
        <w:ind w:left="0"/>
        <w:jc w:val="both"/>
      </w:pPr>
      <w:r>
        <w:rPr>
          <w:rFonts w:ascii="Times New Roman"/>
          <w:b w:val="false"/>
          <w:i/>
          <w:color w:val="000000"/>
          <w:sz w:val="28"/>
        </w:rPr>
        <w:t>(2000 жылғы 30 қарашада күшіне енді - СІМ-нің ресми сайты)</w:t>
      </w:r>
    </w:p>
    <w:bookmarkStart w:name="z5" w:id="2"/>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Мемлекеттiк кiрiс министрлiгi мен Тәжiкстан Республикасы Yкiметiнiң жанындағы Кеден комитетi, </w:t>
      </w:r>
      <w:r>
        <w:br/>
      </w:r>
      <w:r>
        <w:rPr>
          <w:rFonts w:ascii="Times New Roman"/>
          <w:b w:val="false"/>
          <w:i w:val="false"/>
          <w:color w:val="000000"/>
          <w:sz w:val="28"/>
        </w:rPr>
        <w:t>
</w:t>
      </w:r>
      <w:r>
        <w:rPr>
          <w:rFonts w:ascii="Times New Roman"/>
          <w:b w:val="false"/>
          <w:i w:val="false"/>
          <w:color w:val="000000"/>
          <w:sz w:val="28"/>
        </w:rPr>
        <w:t xml:space="preserve">
      мәдени құндылықтардың заңсыз әкелiнуi, әкетілуi және транзитi, оны қорғауға кеден және мемлекеттiң өзге құзыретті органдары қорғауға мiндетті халықтың мәдени байлығына нұқсан келтiретiнiн атай отырып, </w:t>
      </w:r>
      <w:r>
        <w:br/>
      </w:r>
      <w:r>
        <w:rPr>
          <w:rFonts w:ascii="Times New Roman"/>
          <w:b w:val="false"/>
          <w:i w:val="false"/>
          <w:color w:val="000000"/>
          <w:sz w:val="28"/>
        </w:rPr>
        <w:t>
</w:t>
      </w:r>
      <w:r>
        <w:rPr>
          <w:rFonts w:ascii="Times New Roman"/>
          <w:b w:val="false"/>
          <w:i w:val="false"/>
          <w:color w:val="000000"/>
          <w:sz w:val="28"/>
        </w:rPr>
        <w:t>
      мына төмендегілер туралы келiстi:</w:t>
      </w:r>
    </w:p>
    <w:bookmarkEnd w:id="2"/>
    <w:bookmarkStart w:name="z8" w:id="3"/>
    <w:p>
      <w:pPr>
        <w:spacing w:after="0"/>
        <w:ind w:left="0"/>
        <w:jc w:val="left"/>
      </w:pPr>
      <w:r>
        <w:rPr>
          <w:rFonts w:ascii="Times New Roman"/>
          <w:b/>
          <w:i w:val="false"/>
          <w:color w:val="000000"/>
        </w:rPr>
        <w:t xml:space="preserve"> 
1-бап</w:t>
      </w:r>
    </w:p>
    <w:bookmarkEnd w:id="3"/>
    <w:bookmarkStart w:name="z9" w:id="4"/>
    <w:p>
      <w:pPr>
        <w:spacing w:after="0"/>
        <w:ind w:left="0"/>
        <w:jc w:val="both"/>
      </w:pPr>
      <w:r>
        <w:rPr>
          <w:rFonts w:ascii="Times New Roman"/>
          <w:b w:val="false"/>
          <w:i w:val="false"/>
          <w:color w:val="000000"/>
          <w:sz w:val="28"/>
        </w:rPr>
        <w:t>
      Қазақстан Республикасының Мемлекеттiк кiрiс министрлiгiнiң атынан осы Келiсiмнiң ережелерiн жүзеге асыру жөнiндегi құзыреттi орган Қазақстан Республикасы Мемлекеттiк кiрiс министрлiгiнiң Кеден комитетi болып табылады.</w:t>
      </w:r>
      <w:r>
        <w:br/>
      </w:r>
      <w:r>
        <w:rPr>
          <w:rFonts w:ascii="Times New Roman"/>
          <w:b w:val="false"/>
          <w:i w:val="false"/>
          <w:color w:val="000000"/>
          <w:sz w:val="28"/>
        </w:rPr>
        <w:t>
</w:t>
      </w:r>
      <w:r>
        <w:rPr>
          <w:rFonts w:ascii="Times New Roman"/>
          <w:b w:val="false"/>
          <w:i w:val="false"/>
          <w:color w:val="000000"/>
          <w:sz w:val="28"/>
        </w:rPr>
        <w:t>
      Тәжiк Тарапынан осы Келiсiмнiң ережелерiн iске асыру жөніндегi уәкiлетті орган Тәжiкстан Республикасы Үкiметiнiң жанындағы Кеден комитетi болып табылады.</w:t>
      </w:r>
      <w:r>
        <w:br/>
      </w:r>
      <w:r>
        <w:rPr>
          <w:rFonts w:ascii="Times New Roman"/>
          <w:b w:val="false"/>
          <w:i w:val="false"/>
          <w:color w:val="000000"/>
          <w:sz w:val="28"/>
        </w:rPr>
        <w:t>
</w:t>
      </w:r>
      <w:r>
        <w:rPr>
          <w:rFonts w:ascii="Times New Roman"/>
          <w:b w:val="false"/>
          <w:i w:val="false"/>
          <w:color w:val="000000"/>
          <w:sz w:val="28"/>
        </w:rPr>
        <w:t>
      Жоғарыда аталған уәкiлеттi органдардың атаулары немесе функциялары өзгерген кезде Тараптар дипломатиялық арналар бойынша уақтылы хабарланатын болады.</w:t>
      </w:r>
    </w:p>
    <w:bookmarkEnd w:id="4"/>
    <w:bookmarkStart w:name="z12" w:id="5"/>
    <w:p>
      <w:pPr>
        <w:spacing w:after="0"/>
        <w:ind w:left="0"/>
        <w:jc w:val="left"/>
      </w:pPr>
      <w:r>
        <w:rPr>
          <w:rFonts w:ascii="Times New Roman"/>
          <w:b/>
          <w:i w:val="false"/>
          <w:color w:val="000000"/>
        </w:rPr>
        <w:t xml:space="preserve"> 
2-бап</w:t>
      </w:r>
    </w:p>
    <w:bookmarkEnd w:id="5"/>
    <w:bookmarkStart w:name="z13" w:id="6"/>
    <w:p>
      <w:pPr>
        <w:spacing w:after="0"/>
        <w:ind w:left="0"/>
        <w:jc w:val="both"/>
      </w:pPr>
      <w:r>
        <w:rPr>
          <w:rFonts w:ascii="Times New Roman"/>
          <w:b w:val="false"/>
          <w:i w:val="false"/>
          <w:color w:val="000000"/>
          <w:sz w:val="28"/>
        </w:rPr>
        <w:t>
      Тараптар мемлекеттерiнiң мемлекеттiк шекаралары арқылы мәдени құндылықтардың заңсыз тасымалдануымен күрестi күшейтуге ұмтылады.</w:t>
      </w:r>
    </w:p>
    <w:bookmarkEnd w:id="6"/>
    <w:bookmarkStart w:name="z14" w:id="7"/>
    <w:p>
      <w:pPr>
        <w:spacing w:after="0"/>
        <w:ind w:left="0"/>
        <w:jc w:val="left"/>
      </w:pPr>
      <w:r>
        <w:rPr>
          <w:rFonts w:ascii="Times New Roman"/>
          <w:b/>
          <w:i w:val="false"/>
          <w:color w:val="000000"/>
        </w:rPr>
        <w:t xml:space="preserve"> 
3-бап</w:t>
      </w:r>
    </w:p>
    <w:bookmarkEnd w:id="7"/>
    <w:bookmarkStart w:name="z15" w:id="8"/>
    <w:p>
      <w:pPr>
        <w:spacing w:after="0"/>
        <w:ind w:left="0"/>
        <w:jc w:val="both"/>
      </w:pPr>
      <w:r>
        <w:rPr>
          <w:rFonts w:ascii="Times New Roman"/>
          <w:b w:val="false"/>
          <w:i w:val="false"/>
          <w:color w:val="000000"/>
          <w:sz w:val="28"/>
        </w:rPr>
        <w:t>
      Мәдени құндылықтар Тараптар мемлекеттерiнiң ұлттық заңдарында қарастырылған жағдайларда осы мемлекеттерден әкетуге рұқсаттар бойынша әкетiлуi мүмкін.</w:t>
      </w:r>
      <w:r>
        <w:br/>
      </w:r>
      <w:r>
        <w:rPr>
          <w:rFonts w:ascii="Times New Roman"/>
          <w:b w:val="false"/>
          <w:i w:val="false"/>
          <w:color w:val="000000"/>
          <w:sz w:val="28"/>
        </w:rPr>
        <w:t>
</w:t>
      </w:r>
      <w:r>
        <w:rPr>
          <w:rFonts w:ascii="Times New Roman"/>
          <w:b w:val="false"/>
          <w:i w:val="false"/>
          <w:color w:val="000000"/>
          <w:sz w:val="28"/>
        </w:rPr>
        <w:t>
      Осы Келiсiм бойынша мәдени құндылықтар түсiнiгi әр Тараптың ұлттық заңдарына сәйкес анықталады.</w:t>
      </w:r>
    </w:p>
    <w:bookmarkEnd w:id="8"/>
    <w:bookmarkStart w:name="z17" w:id="9"/>
    <w:p>
      <w:pPr>
        <w:spacing w:after="0"/>
        <w:ind w:left="0"/>
        <w:jc w:val="left"/>
      </w:pPr>
      <w:r>
        <w:rPr>
          <w:rFonts w:ascii="Times New Roman"/>
          <w:b/>
          <w:i w:val="false"/>
          <w:color w:val="000000"/>
        </w:rPr>
        <w:t xml:space="preserve"> 
4-бап</w:t>
      </w:r>
    </w:p>
    <w:bookmarkEnd w:id="9"/>
    <w:bookmarkStart w:name="z18" w:id="10"/>
    <w:p>
      <w:pPr>
        <w:spacing w:after="0"/>
        <w:ind w:left="0"/>
        <w:jc w:val="both"/>
      </w:pPr>
      <w:r>
        <w:rPr>
          <w:rFonts w:ascii="Times New Roman"/>
          <w:b w:val="false"/>
          <w:i w:val="false"/>
          <w:color w:val="000000"/>
          <w:sz w:val="28"/>
        </w:rPr>
        <w:t>
      Мәдени құндылықтарды әкетуге рұқсатты әкету жүзеге асырылатын аумақ мемлекетiнiң уәкiлеттi органдары береді.</w:t>
      </w:r>
      <w:r>
        <w:br/>
      </w:r>
      <w:r>
        <w:rPr>
          <w:rFonts w:ascii="Times New Roman"/>
          <w:b w:val="false"/>
          <w:i w:val="false"/>
          <w:color w:val="000000"/>
          <w:sz w:val="28"/>
        </w:rPr>
        <w:t>
</w:t>
      </w:r>
      <w:r>
        <w:rPr>
          <w:rFonts w:ascii="Times New Roman"/>
          <w:b w:val="false"/>
          <w:i w:val="false"/>
          <w:color w:val="000000"/>
          <w:sz w:val="28"/>
        </w:rPr>
        <w:t>
      Тараптар рұқсат бланкiлерi үлгiлерiнiң қажеттi санымен және олар расталатын мөрлердiң бедерлемелерiмен алмасады.</w:t>
      </w:r>
    </w:p>
    <w:bookmarkEnd w:id="10"/>
    <w:bookmarkStart w:name="z20" w:id="11"/>
    <w:p>
      <w:pPr>
        <w:spacing w:after="0"/>
        <w:ind w:left="0"/>
        <w:jc w:val="left"/>
      </w:pPr>
      <w:r>
        <w:rPr>
          <w:rFonts w:ascii="Times New Roman"/>
          <w:b/>
          <w:i w:val="false"/>
          <w:color w:val="000000"/>
        </w:rPr>
        <w:t xml:space="preserve"> 
5-бап</w:t>
      </w:r>
    </w:p>
    <w:bookmarkEnd w:id="11"/>
    <w:bookmarkStart w:name="z21" w:id="12"/>
    <w:p>
      <w:pPr>
        <w:spacing w:after="0"/>
        <w:ind w:left="0"/>
        <w:jc w:val="both"/>
      </w:pPr>
      <w:r>
        <w:rPr>
          <w:rFonts w:ascii="Times New Roman"/>
          <w:b w:val="false"/>
          <w:i w:val="false"/>
          <w:color w:val="000000"/>
          <w:sz w:val="28"/>
        </w:rPr>
        <w:t>
      Мәдени құндылықтарды тасымалдаушы жеке тұлғалар немесе заңды тұлғалардың өкілдерi өздерiнде осындай құндылықтардың барлығы туралы хабарлауы және кедендік бақылау үшін әкетуге рұқсаттармен бiрге көрсетуге тиiс.</w:t>
      </w:r>
      <w:r>
        <w:br/>
      </w:r>
      <w:r>
        <w:rPr>
          <w:rFonts w:ascii="Times New Roman"/>
          <w:b w:val="false"/>
          <w:i w:val="false"/>
          <w:color w:val="000000"/>
          <w:sz w:val="28"/>
        </w:rPr>
        <w:t>
</w:t>
      </w:r>
      <w:r>
        <w:rPr>
          <w:rFonts w:ascii="Times New Roman"/>
          <w:b w:val="false"/>
          <w:i w:val="false"/>
          <w:color w:val="000000"/>
          <w:sz w:val="28"/>
        </w:rPr>
        <w:t>
      Мәдени құндылықтарды әкетуге рұқсаттар болмаған кездерде соңғылары тоқтатылады және олар туралы осы құндылықтар әкетiлген аумақ мемлекетi Тараптарының бiрiне дереу хабарланады. Осындай жағдайларда, мәдени құндылықтарды әкетуге рұқсаттар көрсету үшiн екi айдан аспайтын мерзiм белгiленедi.</w:t>
      </w:r>
    </w:p>
    <w:bookmarkEnd w:id="12"/>
    <w:bookmarkStart w:name="z23" w:id="13"/>
    <w:p>
      <w:pPr>
        <w:spacing w:after="0"/>
        <w:ind w:left="0"/>
        <w:jc w:val="left"/>
      </w:pPr>
      <w:r>
        <w:rPr>
          <w:rFonts w:ascii="Times New Roman"/>
          <w:b/>
          <w:i w:val="false"/>
          <w:color w:val="000000"/>
        </w:rPr>
        <w:t xml:space="preserve"> 
6-бап</w:t>
      </w:r>
    </w:p>
    <w:bookmarkEnd w:id="13"/>
    <w:bookmarkStart w:name="z24" w:id="14"/>
    <w:p>
      <w:pPr>
        <w:spacing w:after="0"/>
        <w:ind w:left="0"/>
        <w:jc w:val="both"/>
      </w:pPr>
      <w:r>
        <w:rPr>
          <w:rFonts w:ascii="Times New Roman"/>
          <w:b w:val="false"/>
          <w:i w:val="false"/>
          <w:color w:val="000000"/>
          <w:sz w:val="28"/>
        </w:rPr>
        <w:t>
      Тараптар:</w:t>
      </w:r>
      <w:r>
        <w:br/>
      </w:r>
      <w:r>
        <w:rPr>
          <w:rFonts w:ascii="Times New Roman"/>
          <w:b w:val="false"/>
          <w:i w:val="false"/>
          <w:color w:val="000000"/>
          <w:sz w:val="28"/>
        </w:rPr>
        <w:t>
      - әкетуге рұқсаттарымен алып жүрілмеген, ұсталған мәдени құндылықтарды әкетiлген мемлекетке қайтаруды;</w:t>
      </w:r>
      <w:r>
        <w:br/>
      </w:r>
      <w:r>
        <w:rPr>
          <w:rFonts w:ascii="Times New Roman"/>
          <w:b w:val="false"/>
          <w:i w:val="false"/>
          <w:color w:val="000000"/>
          <w:sz w:val="28"/>
        </w:rPr>
        <w:t>
      - мәдени құндылықтарды заңсыз тасымалдау үшін ұсталған тұлғаларды жауапқа тартқан жағдайларда, осы құндылықтарды әкетілген мемлекетке қайтару аталған тұлғалардың жауапкершілігі туралы шешім заңды күшіне енгеннен кейін жүргізуді;</w:t>
      </w:r>
      <w:r>
        <w:br/>
      </w:r>
      <w:r>
        <w:rPr>
          <w:rFonts w:ascii="Times New Roman"/>
          <w:b w:val="false"/>
          <w:i w:val="false"/>
          <w:color w:val="000000"/>
          <w:sz w:val="28"/>
        </w:rPr>
        <w:t>
      - қайтарылатын мәдени құндылықтарды тапсыру мен қабылдау үшiн өздерiнiң уәкiлеттi өкiлдерiн тағайындауды;</w:t>
      </w:r>
      <w:r>
        <w:br/>
      </w:r>
      <w:r>
        <w:rPr>
          <w:rFonts w:ascii="Times New Roman"/>
          <w:b w:val="false"/>
          <w:i w:val="false"/>
          <w:color w:val="000000"/>
          <w:sz w:val="28"/>
        </w:rPr>
        <w:t>
      - Тараптардың ұлттық заңдарына сәйкес әкетуге тыйым салынған мәдени құндылықтар туралы ақпаратпен өзара алмасуды қамтамасыз етуге келiстi.</w:t>
      </w:r>
    </w:p>
    <w:bookmarkEnd w:id="14"/>
    <w:bookmarkStart w:name="z25" w:id="15"/>
    <w:p>
      <w:pPr>
        <w:spacing w:after="0"/>
        <w:ind w:left="0"/>
        <w:jc w:val="left"/>
      </w:pPr>
      <w:r>
        <w:rPr>
          <w:rFonts w:ascii="Times New Roman"/>
          <w:b/>
          <w:i w:val="false"/>
          <w:color w:val="000000"/>
        </w:rPr>
        <w:t xml:space="preserve"> 
7-бап</w:t>
      </w:r>
    </w:p>
    <w:bookmarkEnd w:id="15"/>
    <w:bookmarkStart w:name="z26" w:id="16"/>
    <w:p>
      <w:pPr>
        <w:spacing w:after="0"/>
        <w:ind w:left="0"/>
        <w:jc w:val="both"/>
      </w:pPr>
      <w:r>
        <w:rPr>
          <w:rFonts w:ascii="Times New Roman"/>
          <w:b w:val="false"/>
          <w:i w:val="false"/>
          <w:color w:val="000000"/>
          <w:sz w:val="28"/>
        </w:rPr>
        <w:t>
      Тараптардың кеден органдары ұстаған мәдени құндылықтар осы Келiсiмнiң 5-бабының </w:t>
      </w:r>
      <w:r>
        <w:rPr>
          <w:rFonts w:ascii="Times New Roman"/>
          <w:b w:val="false"/>
          <w:i w:val="false"/>
          <w:color w:val="000000"/>
          <w:sz w:val="28"/>
        </w:rPr>
        <w:t>1-тармағына</w:t>
      </w:r>
      <w:r>
        <w:rPr>
          <w:rFonts w:ascii="Times New Roman"/>
          <w:b w:val="false"/>
          <w:i w:val="false"/>
          <w:color w:val="000000"/>
          <w:sz w:val="28"/>
        </w:rPr>
        <w:t xml:space="preserve"> сәйкес тiкелей осыған уәкiлеттi өкiлдерiне қайтарылады және мәдени құндылықтарды қайтаруға байланысты барлық кiнәраттарды аумағынан әкету жүзеге асырылған мемлекет қарастырады.</w:t>
      </w:r>
    </w:p>
    <w:bookmarkEnd w:id="16"/>
    <w:bookmarkStart w:name="z27" w:id="17"/>
    <w:p>
      <w:pPr>
        <w:spacing w:after="0"/>
        <w:ind w:left="0"/>
        <w:jc w:val="left"/>
      </w:pPr>
      <w:r>
        <w:rPr>
          <w:rFonts w:ascii="Times New Roman"/>
          <w:b/>
          <w:i w:val="false"/>
          <w:color w:val="000000"/>
        </w:rPr>
        <w:t xml:space="preserve"> 
8-бап</w:t>
      </w:r>
    </w:p>
    <w:bookmarkEnd w:id="17"/>
    <w:bookmarkStart w:name="z28" w:id="18"/>
    <w:p>
      <w:pPr>
        <w:spacing w:after="0"/>
        <w:ind w:left="0"/>
        <w:jc w:val="both"/>
      </w:pPr>
      <w:r>
        <w:rPr>
          <w:rFonts w:ascii="Times New Roman"/>
          <w:b w:val="false"/>
          <w:i w:val="false"/>
          <w:color w:val="000000"/>
          <w:sz w:val="28"/>
        </w:rPr>
        <w:t>
      Тараптар осы Келiсiмді қолдану жөнiнде бiр-бiрiне өзара көмек көрсетедi, мамандардың сапарларымен (егер Тараптардың бiрi қажет санаса), ұсталған мәдени құндылықтарды сақтау, тасымалдау әкелiнген немесе транзит мемлекетiнен әкетілген мемлекетке қайтаруға байланысты шығындарды өтеуден басқа. Аталған шығындарды әкетiлген мемлекеттiң кеден қызметi өтейдi.</w:t>
      </w:r>
      <w:r>
        <w:br/>
      </w:r>
      <w:r>
        <w:rPr>
          <w:rFonts w:ascii="Times New Roman"/>
          <w:b w:val="false"/>
          <w:i w:val="false"/>
          <w:color w:val="000000"/>
          <w:sz w:val="28"/>
        </w:rPr>
        <w:t>
</w:t>
      </w:r>
      <w:r>
        <w:rPr>
          <w:rFonts w:ascii="Times New Roman"/>
          <w:b w:val="false"/>
          <w:i w:val="false"/>
          <w:color w:val="000000"/>
          <w:sz w:val="28"/>
        </w:rPr>
        <w:t>
      Осы Келiсiмге сәйкес қайтарылатын мәдени құндылықтарға кедендiк немесе басқа төлемдер салынбайды.</w:t>
      </w:r>
    </w:p>
    <w:bookmarkEnd w:id="18"/>
    <w:bookmarkStart w:name="z30" w:id="19"/>
    <w:p>
      <w:pPr>
        <w:spacing w:after="0"/>
        <w:ind w:left="0"/>
        <w:jc w:val="left"/>
      </w:pPr>
      <w:r>
        <w:rPr>
          <w:rFonts w:ascii="Times New Roman"/>
          <w:b/>
          <w:i w:val="false"/>
          <w:color w:val="000000"/>
        </w:rPr>
        <w:t xml:space="preserve"> 
9-бап</w:t>
      </w:r>
    </w:p>
    <w:bookmarkEnd w:id="19"/>
    <w:bookmarkStart w:name="z31" w:id="20"/>
    <w:p>
      <w:pPr>
        <w:spacing w:after="0"/>
        <w:ind w:left="0"/>
        <w:jc w:val="both"/>
      </w:pPr>
      <w:r>
        <w:rPr>
          <w:rFonts w:ascii="Times New Roman"/>
          <w:b w:val="false"/>
          <w:i w:val="false"/>
          <w:color w:val="000000"/>
          <w:sz w:val="28"/>
        </w:rPr>
        <w:t>
      Тараптар ынтымақтастық мәселелерi жөнiнде тұрақты түрде кеңеседi және осы Келiсiмдi орындау шеңберiнде тәжiрибемен алмасуды жүзеге асырады.</w:t>
      </w:r>
    </w:p>
    <w:bookmarkEnd w:id="20"/>
    <w:bookmarkStart w:name="z32" w:id="21"/>
    <w:p>
      <w:pPr>
        <w:spacing w:after="0"/>
        <w:ind w:left="0"/>
        <w:jc w:val="left"/>
      </w:pPr>
      <w:r>
        <w:rPr>
          <w:rFonts w:ascii="Times New Roman"/>
          <w:b/>
          <w:i w:val="false"/>
          <w:color w:val="000000"/>
        </w:rPr>
        <w:t xml:space="preserve"> 
10-бап</w:t>
      </w:r>
    </w:p>
    <w:bookmarkEnd w:id="21"/>
    <w:bookmarkStart w:name="z33" w:id="22"/>
    <w:p>
      <w:pPr>
        <w:spacing w:after="0"/>
        <w:ind w:left="0"/>
        <w:jc w:val="both"/>
      </w:pPr>
      <w:r>
        <w:rPr>
          <w:rFonts w:ascii="Times New Roman"/>
          <w:b w:val="false"/>
          <w:i w:val="false"/>
          <w:color w:val="000000"/>
          <w:sz w:val="28"/>
        </w:rPr>
        <w:t>
      Осы Келiсiмнiң ережелерiн пайымдауға және орындауға байланысты барлық даулы мәселелер Тараптар арасындағы келiссөздер жолымен шешiледi.</w:t>
      </w:r>
      <w:r>
        <w:br/>
      </w:r>
      <w:r>
        <w:rPr>
          <w:rFonts w:ascii="Times New Roman"/>
          <w:b w:val="false"/>
          <w:i w:val="false"/>
          <w:color w:val="000000"/>
          <w:sz w:val="28"/>
        </w:rPr>
        <w:t>
</w:t>
      </w:r>
      <w:r>
        <w:rPr>
          <w:rFonts w:ascii="Times New Roman"/>
          <w:b w:val="false"/>
          <w:i w:val="false"/>
          <w:color w:val="000000"/>
          <w:sz w:val="28"/>
        </w:rPr>
        <w:t>
      Тараптардың келiсуi бойынша осы Келiсiмге өзгерiстер мен толықтырулар енгiзiлуi мүмкiн. Өзгерiстер мен толықтырулар осы Келiсiмнiң ажырамас бөлiгi болып табылатын жеке хаттамалармен ресiмделедi және Келiсiмнiң </w:t>
      </w:r>
      <w:r>
        <w:rPr>
          <w:rFonts w:ascii="Times New Roman"/>
          <w:b w:val="false"/>
          <w:i w:val="false"/>
          <w:color w:val="000000"/>
          <w:sz w:val="28"/>
        </w:rPr>
        <w:t>14-бабында</w:t>
      </w:r>
      <w:r>
        <w:rPr>
          <w:rFonts w:ascii="Times New Roman"/>
          <w:b w:val="false"/>
          <w:i w:val="false"/>
          <w:color w:val="000000"/>
          <w:sz w:val="28"/>
        </w:rPr>
        <w:t xml:space="preserve"> белгiленген тәртiпте күшiне енедi.</w:t>
      </w:r>
    </w:p>
    <w:bookmarkEnd w:id="22"/>
    <w:bookmarkStart w:name="z35" w:id="23"/>
    <w:p>
      <w:pPr>
        <w:spacing w:after="0"/>
        <w:ind w:left="0"/>
        <w:jc w:val="left"/>
      </w:pPr>
      <w:r>
        <w:rPr>
          <w:rFonts w:ascii="Times New Roman"/>
          <w:b/>
          <w:i w:val="false"/>
          <w:color w:val="000000"/>
        </w:rPr>
        <w:t xml:space="preserve"> 
11-бап</w:t>
      </w:r>
    </w:p>
    <w:bookmarkEnd w:id="23"/>
    <w:bookmarkStart w:name="z36" w:id="24"/>
    <w:p>
      <w:pPr>
        <w:spacing w:after="0"/>
        <w:ind w:left="0"/>
        <w:jc w:val="both"/>
      </w:pPr>
      <w:r>
        <w:rPr>
          <w:rFonts w:ascii="Times New Roman"/>
          <w:b w:val="false"/>
          <w:i w:val="false"/>
          <w:color w:val="000000"/>
          <w:sz w:val="28"/>
        </w:rPr>
        <w:t>
      Тараптар арасындағы хат жазысу орыс тiлiнде жүргiзiледi.</w:t>
      </w:r>
    </w:p>
    <w:bookmarkEnd w:id="24"/>
    <w:bookmarkStart w:name="z37" w:id="25"/>
    <w:p>
      <w:pPr>
        <w:spacing w:after="0"/>
        <w:ind w:left="0"/>
        <w:jc w:val="left"/>
      </w:pPr>
      <w:r>
        <w:rPr>
          <w:rFonts w:ascii="Times New Roman"/>
          <w:b/>
          <w:i w:val="false"/>
          <w:color w:val="000000"/>
        </w:rPr>
        <w:t xml:space="preserve"> 
12-бап</w:t>
      </w:r>
    </w:p>
    <w:bookmarkEnd w:id="25"/>
    <w:bookmarkStart w:name="z38" w:id="26"/>
    <w:p>
      <w:pPr>
        <w:spacing w:after="0"/>
        <w:ind w:left="0"/>
        <w:jc w:val="both"/>
      </w:pPr>
      <w:r>
        <w:rPr>
          <w:rFonts w:ascii="Times New Roman"/>
          <w:b w:val="false"/>
          <w:i w:val="false"/>
          <w:color w:val="000000"/>
          <w:sz w:val="28"/>
        </w:rPr>
        <w:t>
      Осы Келiсiм күшiне енгеннен кейiн екi ай барысында Тараптар олардың мемлекеттерінде мәдени құндылықтарды әкелудiң тәртiбiн анықтайтын нормативтiк құқықтық актілердiң көшiрмелерiмен алмасады және келешекте осы нормативтiк құқықтық актiлердегi барлық өзгерiстер туралы жүйелi түрде хабарлап тұрады.</w:t>
      </w:r>
    </w:p>
    <w:bookmarkEnd w:id="26"/>
    <w:bookmarkStart w:name="z39" w:id="27"/>
    <w:p>
      <w:pPr>
        <w:spacing w:after="0"/>
        <w:ind w:left="0"/>
        <w:jc w:val="left"/>
      </w:pPr>
      <w:r>
        <w:rPr>
          <w:rFonts w:ascii="Times New Roman"/>
          <w:b/>
          <w:i w:val="false"/>
          <w:color w:val="000000"/>
        </w:rPr>
        <w:t xml:space="preserve"> 
13-бап</w:t>
      </w:r>
    </w:p>
    <w:bookmarkEnd w:id="27"/>
    <w:bookmarkStart w:name="z40" w:id="28"/>
    <w:p>
      <w:pPr>
        <w:spacing w:after="0"/>
        <w:ind w:left="0"/>
        <w:jc w:val="both"/>
      </w:pPr>
      <w:r>
        <w:rPr>
          <w:rFonts w:ascii="Times New Roman"/>
          <w:b w:val="false"/>
          <w:i w:val="false"/>
          <w:color w:val="000000"/>
          <w:sz w:val="28"/>
        </w:rPr>
        <w:t>
      Осы Келiсiмнiң ережелерi Тараптардың басқа халықаралық шарттарға сәйкес қабылданған міндеттемелерін қозғамайды.</w:t>
      </w:r>
    </w:p>
    <w:bookmarkEnd w:id="28"/>
    <w:bookmarkStart w:name="z41" w:id="29"/>
    <w:p>
      <w:pPr>
        <w:spacing w:after="0"/>
        <w:ind w:left="0"/>
        <w:jc w:val="left"/>
      </w:pPr>
      <w:r>
        <w:rPr>
          <w:rFonts w:ascii="Times New Roman"/>
          <w:b/>
          <w:i w:val="false"/>
          <w:color w:val="000000"/>
        </w:rPr>
        <w:t xml:space="preserve"> 
14-бап</w:t>
      </w:r>
    </w:p>
    <w:bookmarkEnd w:id="29"/>
    <w:bookmarkStart w:name="z42" w:id="30"/>
    <w:p>
      <w:pPr>
        <w:spacing w:after="0"/>
        <w:ind w:left="0"/>
        <w:jc w:val="both"/>
      </w:pPr>
      <w:r>
        <w:rPr>
          <w:rFonts w:ascii="Times New Roman"/>
          <w:b w:val="false"/>
          <w:i w:val="false"/>
          <w:color w:val="000000"/>
          <w:sz w:val="28"/>
        </w:rPr>
        <w:t>
      Осы Келiсiм Тараптардың бiр-бiрiне дипломатиялық каналдар бойынша Келiсiмнiң күшiне енуiн қамтамасыз ететiн қажеттi мемлекетiшiлiк рәсiмдердi орындағаны туралы хабарлағаннан кейiн күшiне енедi және 5 жыл бойы қолданылады, одан кейiн, егер Тараптардың бiрде-бiрi тиiстi мерзімге алты ай қалғанда оның қолданылуын тоқтату туралы өзiнiң ниетiн жазбаша нысанда мәлімдемесе, ол автоматты түрде келесi 5 жылға ұзартылады.</w:t>
      </w:r>
      <w:r>
        <w:br/>
      </w:r>
      <w:r>
        <w:rPr>
          <w:rFonts w:ascii="Times New Roman"/>
          <w:b w:val="false"/>
          <w:i w:val="false"/>
          <w:color w:val="000000"/>
          <w:sz w:val="28"/>
        </w:rPr>
        <w:t>
</w:t>
      </w:r>
      <w:r>
        <w:rPr>
          <w:rFonts w:ascii="Times New Roman"/>
          <w:b w:val="false"/>
          <w:i w:val="false"/>
          <w:color w:val="000000"/>
          <w:sz w:val="28"/>
        </w:rPr>
        <w:t>
      1999 жылғы 13 маусымда Душанбе қаласында қазақ, тәжiк және орыс тiлдерiнде жасалды, әрi бұл ретте барлық мәтiндер бiрдей болып табылады.</w:t>
      </w:r>
      <w:r>
        <w:br/>
      </w:r>
      <w:r>
        <w:rPr>
          <w:rFonts w:ascii="Times New Roman"/>
          <w:b w:val="false"/>
          <w:i w:val="false"/>
          <w:color w:val="000000"/>
          <w:sz w:val="28"/>
        </w:rPr>
        <w:t>
</w:t>
      </w:r>
      <w:r>
        <w:rPr>
          <w:rFonts w:ascii="Times New Roman"/>
          <w:b w:val="false"/>
          <w:i w:val="false"/>
          <w:color w:val="000000"/>
          <w:sz w:val="28"/>
        </w:rPr>
        <w:t>
      Осы Келiсiмнiң ережелерiн түсiндiру қажет болған кездерде орыс  тiлiндегi мәтiн негiзге алынады.</w:t>
      </w:r>
    </w:p>
    <w:bookmarkEnd w:id="3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Тәжікстан Республикасы</w:t>
      </w:r>
      <w:r>
        <w:br/>
      </w:r>
      <w:r>
        <w:rPr>
          <w:rFonts w:ascii="Times New Roman"/>
          <w:b w:val="false"/>
          <w:i w:val="false"/>
          <w:color w:val="000000"/>
          <w:sz w:val="28"/>
        </w:rPr>
        <w:t>
</w:t>
      </w:r>
      <w:r>
        <w:rPr>
          <w:rFonts w:ascii="Times New Roman"/>
          <w:b w:val="false"/>
          <w:i/>
          <w:color w:val="000000"/>
          <w:sz w:val="28"/>
        </w:rPr>
        <w:t>      Мемлекеттік кiрiс министрлiгінiң      Үкiметiнiң жанындағы</w:t>
      </w:r>
      <w:r>
        <w:br/>
      </w:r>
      <w:r>
        <w:rPr>
          <w:rFonts w:ascii="Times New Roman"/>
          <w:b w:val="false"/>
          <w:i w:val="false"/>
          <w:color w:val="000000"/>
          <w:sz w:val="28"/>
        </w:rPr>
        <w:t>
</w:t>
      </w:r>
      <w:r>
        <w:rPr>
          <w:rFonts w:ascii="Times New Roman"/>
          <w:b w:val="false"/>
          <w:i/>
          <w:color w:val="000000"/>
          <w:sz w:val="28"/>
        </w:rPr>
        <w:t>      Кеден атынан                          комитетiнiң атынан</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Багарова Ж.А.</w:t>
      </w:r>
      <w:r>
        <w:br/>
      </w:r>
      <w:r>
        <w:rPr>
          <w:rFonts w:ascii="Times New Roman"/>
          <w:b w:val="false"/>
          <w:i w:val="false"/>
          <w:color w:val="000000"/>
          <w:sz w:val="28"/>
        </w:rPr>
        <w:t>
      Икебаева А.Ж.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