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ab866" w14:textId="65ab8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 арқылы Ресей Федерациясынан Өзбекстан Республикасына жарылғыш материалдардың транзитiне рұқсат беру туралы</w:t>
      </w:r>
    </w:p>
    <w:p>
      <w:pPr>
        <w:spacing w:after="0"/>
        <w:ind w:left="0"/>
        <w:jc w:val="both"/>
      </w:pPr>
      <w:r>
        <w:rPr>
          <w:rFonts w:ascii="Times New Roman"/>
          <w:b w:val="false"/>
          <w:i w:val="false"/>
          <w:color w:val="000000"/>
          <w:sz w:val="28"/>
        </w:rPr>
        <w:t>Қазақстан Республикасы Үкіметінің қаулысы 2000 жылғы 9 қазан N 1509</w:t>
      </w:r>
    </w:p>
    <w:p>
      <w:pPr>
        <w:spacing w:after="0"/>
        <w:ind w:left="0"/>
        <w:jc w:val="both"/>
      </w:pPr>
      <w:bookmarkStart w:name="z0" w:id="0"/>
      <w:r>
        <w:rPr>
          <w:rFonts w:ascii="Times New Roman"/>
          <w:b w:val="false"/>
          <w:i w:val="false"/>
          <w:color w:val="000000"/>
          <w:sz w:val="28"/>
        </w:rPr>
        <w:t>
      "Қару жараққа, әскери техникаға және екiұдай мақсаттағы өнiмге экспорттық бақылау туралы" Қазақстан Республикасының 1996 жылғы 18 маусымдағы </w:t>
      </w:r>
      <w:r>
        <w:rPr>
          <w:rFonts w:ascii="Times New Roman"/>
          <w:b w:val="false"/>
          <w:i w:val="false"/>
          <w:color w:val="000000"/>
          <w:sz w:val="28"/>
        </w:rPr>
        <w:t xml:space="preserve">Z960009_ </w:t>
      </w:r>
      <w:r>
        <w:rPr>
          <w:rFonts w:ascii="Times New Roman"/>
          <w:b w:val="false"/>
          <w:i w:val="false"/>
          <w:color w:val="000000"/>
          <w:sz w:val="28"/>
        </w:rPr>
        <w:t>Заңына және "Экспорттық бақылауға жататын өнiм транзитiнiң жекелеген мәселелерi" туралы Қазақстан Республикасы Үкiметiнiң 1999 жылғы 11 тамыздағы N 1143 </w:t>
      </w:r>
      <w:r>
        <w:rPr>
          <w:rFonts w:ascii="Times New Roman"/>
          <w:b w:val="false"/>
          <w:i w:val="false"/>
          <w:color w:val="000000"/>
          <w:sz w:val="28"/>
        </w:rPr>
        <w:t xml:space="preserve">P991143_ </w:t>
      </w:r>
      <w:r>
        <w:rPr>
          <w:rFonts w:ascii="Times New Roman"/>
          <w:b w:val="false"/>
          <w:i w:val="false"/>
          <w:color w:val="000000"/>
          <w:sz w:val="28"/>
        </w:rPr>
        <w:t xml:space="preserve">қаулысына сәйкес Қазақстан Республикасының Yкiметi қаулы етеді: </w:t>
      </w:r>
      <w:r>
        <w:br/>
      </w:r>
      <w:r>
        <w:rPr>
          <w:rFonts w:ascii="Times New Roman"/>
          <w:b w:val="false"/>
          <w:i w:val="false"/>
          <w:color w:val="000000"/>
          <w:sz w:val="28"/>
        </w:rPr>
        <w:t xml:space="preserve">
      1. Қазақстан Республикасының аумағы арқылы Ресей Федерациясынан Өзбекстан Республикасына "Нитро-Взрыв" ашық акционерлiк қоғамы (Мәскеу қаласы, Ресей Федерациясы) 1999 жылғы 16 қарашадағы N 03/2000-НВ келiсiм-шартына 2000 жылғы 5 сәуiрдегі 1-толықтыруға сәйкес Науаи тау-кен-металлургиялық комбинатына (Науаи қаласы, Өзбекстан Республикасы) берiлетiн жарылғыш материалдардың 1-қосымшаға сәйкес санда транзитiне рұқсат етiлсiн. </w:t>
      </w:r>
      <w:r>
        <w:br/>
      </w:r>
      <w:r>
        <w:rPr>
          <w:rFonts w:ascii="Times New Roman"/>
          <w:b w:val="false"/>
          <w:i w:val="false"/>
          <w:color w:val="000000"/>
          <w:sz w:val="28"/>
        </w:rPr>
        <w:t xml:space="preserve">
      2. Қазақстан Республикасының Көлiк және коммуникациялар министрлiгi Халықаралық темiр жол жүк қатынасы туралы келiсiмнiң қолданылып жүрген "Қауiптi жүктердi тасымалдау ережелерiне" және басқада нормативтiк құқықтық кесiмдерiне сәйкес қауiпсіздiктiң ерекше шараларын қамтамасыз ете отырып, Қазақстан Республикасының аумағы арқылы, 2-қосымшаға сәйкес қозғалыс бағыты бойынша, темiр жол көлiгiмен жүк тасымалын жүзеге асыруды қамтамасыз етсiн. </w:t>
      </w:r>
      <w:r>
        <w:br/>
      </w:r>
      <w:r>
        <w:rPr>
          <w:rFonts w:ascii="Times New Roman"/>
          <w:b w:val="false"/>
          <w:i w:val="false"/>
          <w:color w:val="000000"/>
          <w:sz w:val="28"/>
        </w:rPr>
        <w:t xml:space="preserve">
      3. Қазақстан Республикасы Мемлекеттiк кiрiс министрлiгiнiң Кеден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комитетi белгіленген тәртiппен жарылғыш материалдардың Қазақстан </w:t>
      </w:r>
    </w:p>
    <w:p>
      <w:pPr>
        <w:spacing w:after="0"/>
        <w:ind w:left="0"/>
        <w:jc w:val="both"/>
      </w:pPr>
      <w:r>
        <w:rPr>
          <w:rFonts w:ascii="Times New Roman"/>
          <w:b w:val="false"/>
          <w:i w:val="false"/>
          <w:color w:val="000000"/>
          <w:sz w:val="28"/>
        </w:rPr>
        <w:t>Республикасының аумағы арқылы транзитiн бақылауды қамтамасыз етсiн.</w:t>
      </w:r>
    </w:p>
    <w:p>
      <w:pPr>
        <w:spacing w:after="0"/>
        <w:ind w:left="0"/>
        <w:jc w:val="both"/>
      </w:pPr>
      <w:r>
        <w:rPr>
          <w:rFonts w:ascii="Times New Roman"/>
          <w:b w:val="false"/>
          <w:i w:val="false"/>
          <w:color w:val="000000"/>
          <w:sz w:val="28"/>
        </w:rPr>
        <w:t xml:space="preserve">     4. Қазақстан Республикасының Энергетика, индустрия және сауда </w:t>
      </w:r>
    </w:p>
    <w:p>
      <w:pPr>
        <w:spacing w:after="0"/>
        <w:ind w:left="0"/>
        <w:jc w:val="both"/>
      </w:pPr>
      <w:r>
        <w:rPr>
          <w:rFonts w:ascii="Times New Roman"/>
          <w:b w:val="false"/>
          <w:i w:val="false"/>
          <w:color w:val="000000"/>
          <w:sz w:val="28"/>
        </w:rPr>
        <w:t xml:space="preserve">министрлігі осы қаулыны жүзеге асыру мақсатында қажетті шараларды </w:t>
      </w:r>
    </w:p>
    <w:p>
      <w:pPr>
        <w:spacing w:after="0"/>
        <w:ind w:left="0"/>
        <w:jc w:val="both"/>
      </w:pPr>
      <w:r>
        <w:rPr>
          <w:rFonts w:ascii="Times New Roman"/>
          <w:b w:val="false"/>
          <w:i w:val="false"/>
          <w:color w:val="000000"/>
          <w:sz w:val="28"/>
        </w:rPr>
        <w:t>қабылдасын.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2000 жылғы 9 қазандағы</w:t>
      </w:r>
    </w:p>
    <w:p>
      <w:pPr>
        <w:spacing w:after="0"/>
        <w:ind w:left="0"/>
        <w:jc w:val="both"/>
      </w:pPr>
      <w:r>
        <w:rPr>
          <w:rFonts w:ascii="Times New Roman"/>
          <w:b w:val="false"/>
          <w:i w:val="false"/>
          <w:color w:val="000000"/>
          <w:sz w:val="28"/>
        </w:rPr>
        <w:t>                                                      N 1509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"Нитро-Взрыв" ашық акционерлiк қоғамы (Мәскеу қаласы, </w:t>
      </w:r>
    </w:p>
    <w:p>
      <w:pPr>
        <w:spacing w:after="0"/>
        <w:ind w:left="0"/>
        <w:jc w:val="both"/>
      </w:pPr>
      <w:r>
        <w:rPr>
          <w:rFonts w:ascii="Times New Roman"/>
          <w:b w:val="false"/>
          <w:i w:val="false"/>
          <w:color w:val="000000"/>
          <w:sz w:val="28"/>
        </w:rPr>
        <w:t xml:space="preserve">         Ресей Федерациясы) 1999 жылғы 16 қарашадағы N 03/2000-НВ </w:t>
      </w:r>
    </w:p>
    <w:p>
      <w:pPr>
        <w:spacing w:after="0"/>
        <w:ind w:left="0"/>
        <w:jc w:val="both"/>
      </w:pPr>
      <w:r>
        <w:rPr>
          <w:rFonts w:ascii="Times New Roman"/>
          <w:b w:val="false"/>
          <w:i w:val="false"/>
          <w:color w:val="000000"/>
          <w:sz w:val="28"/>
        </w:rPr>
        <w:t xml:space="preserve">        келiсiм-шартына 2000 жылғы 5 сәуiрдегі 1-толықтыруға сәйкес </w:t>
      </w:r>
    </w:p>
    <w:p>
      <w:pPr>
        <w:spacing w:after="0"/>
        <w:ind w:left="0"/>
        <w:jc w:val="both"/>
      </w:pPr>
      <w:r>
        <w:rPr>
          <w:rFonts w:ascii="Times New Roman"/>
          <w:b w:val="false"/>
          <w:i w:val="false"/>
          <w:color w:val="000000"/>
          <w:sz w:val="28"/>
        </w:rPr>
        <w:t xml:space="preserve">        санда Науаи тау-кен-металлургиялық комбинатына (Науаи қаласы, </w:t>
      </w:r>
    </w:p>
    <w:p>
      <w:pPr>
        <w:spacing w:after="0"/>
        <w:ind w:left="0"/>
        <w:jc w:val="both"/>
      </w:pPr>
      <w:r>
        <w:rPr>
          <w:rFonts w:ascii="Times New Roman"/>
          <w:b w:val="false"/>
          <w:i w:val="false"/>
          <w:color w:val="000000"/>
          <w:sz w:val="28"/>
        </w:rPr>
        <w:t>              Өзбекстан Республикасы) беретін тауарлардың 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р/с ! Тауардың атауы, ! Өлшем   ! Саны  ! Бағасы АҚШ ! Жалпы құны</w:t>
      </w:r>
    </w:p>
    <w:p>
      <w:pPr>
        <w:spacing w:after="0"/>
        <w:ind w:left="0"/>
        <w:jc w:val="both"/>
      </w:pPr>
      <w:r>
        <w:rPr>
          <w:rFonts w:ascii="Times New Roman"/>
          <w:b w:val="false"/>
          <w:i w:val="false"/>
          <w:color w:val="000000"/>
          <w:sz w:val="28"/>
        </w:rPr>
        <w:t>      N  ! СЭҚ ТН коды     ! бірлігі !       ! долларымен ! АҚШ долларымен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 ТУ 84-08629124- !    т    !  100  !  4800.00   !  480000.00</w:t>
      </w:r>
    </w:p>
    <w:p>
      <w:pPr>
        <w:spacing w:after="0"/>
        <w:ind w:left="0"/>
        <w:jc w:val="both"/>
      </w:pPr>
      <w:r>
        <w:rPr>
          <w:rFonts w:ascii="Times New Roman"/>
          <w:b w:val="false"/>
          <w:i w:val="false"/>
          <w:color w:val="000000"/>
          <w:sz w:val="28"/>
        </w:rPr>
        <w:t>         ! 692-97 ТГФ-850 Э!</w:t>
      </w:r>
    </w:p>
    <w:p>
      <w:pPr>
        <w:spacing w:after="0"/>
        <w:ind w:left="0"/>
        <w:jc w:val="both"/>
      </w:pPr>
      <w:r>
        <w:rPr>
          <w:rFonts w:ascii="Times New Roman"/>
          <w:b w:val="false"/>
          <w:i w:val="false"/>
          <w:color w:val="000000"/>
          <w:sz w:val="28"/>
        </w:rPr>
        <w:t>         ! шашкалары,      !</w:t>
      </w:r>
    </w:p>
    <w:p>
      <w:pPr>
        <w:spacing w:after="0"/>
        <w:ind w:left="0"/>
        <w:jc w:val="both"/>
      </w:pPr>
      <w:r>
        <w:rPr>
          <w:rFonts w:ascii="Times New Roman"/>
          <w:b w:val="false"/>
          <w:i w:val="false"/>
          <w:color w:val="000000"/>
          <w:sz w:val="28"/>
        </w:rPr>
        <w:t>         ! 360200000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2000 жылғы 9 қазандағы</w:t>
      </w:r>
    </w:p>
    <w:p>
      <w:pPr>
        <w:spacing w:after="0"/>
        <w:ind w:left="0"/>
        <w:jc w:val="both"/>
      </w:pPr>
      <w:r>
        <w:rPr>
          <w:rFonts w:ascii="Times New Roman"/>
          <w:b w:val="false"/>
          <w:i w:val="false"/>
          <w:color w:val="000000"/>
          <w:sz w:val="28"/>
        </w:rPr>
        <w:t>                                                      N 1509 қаулысына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Жарылғыш материалдардың қозғалыс бағыты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Жарылғыш материалдардың қозғалыс бағыты мына бағыттар бойынша жүзеге </w:t>
      </w:r>
    </w:p>
    <w:p>
      <w:pPr>
        <w:spacing w:after="0"/>
        <w:ind w:left="0"/>
        <w:jc w:val="both"/>
      </w:pPr>
      <w:r>
        <w:rPr>
          <w:rFonts w:ascii="Times New Roman"/>
          <w:b w:val="false"/>
          <w:i w:val="false"/>
          <w:color w:val="000000"/>
          <w:sz w:val="28"/>
        </w:rPr>
        <w:t>асырылады:</w:t>
      </w:r>
    </w:p>
    <w:p>
      <w:pPr>
        <w:spacing w:after="0"/>
        <w:ind w:left="0"/>
        <w:jc w:val="both"/>
      </w:pPr>
      <w:r>
        <w:rPr>
          <w:rFonts w:ascii="Times New Roman"/>
          <w:b w:val="false"/>
          <w:i w:val="false"/>
          <w:color w:val="000000"/>
          <w:sz w:val="28"/>
        </w:rPr>
        <w:t xml:space="preserve">     Жүк жөнелтушi: "Нитро-Взрыв" ашық акционерлік қоғамы (Мәскеу қаласы, </w:t>
      </w:r>
    </w:p>
    <w:p>
      <w:pPr>
        <w:spacing w:after="0"/>
        <w:ind w:left="0"/>
        <w:jc w:val="both"/>
      </w:pPr>
      <w:r>
        <w:rPr>
          <w:rFonts w:ascii="Times New Roman"/>
          <w:b w:val="false"/>
          <w:i w:val="false"/>
          <w:color w:val="000000"/>
          <w:sz w:val="28"/>
        </w:rPr>
        <w:t>Ресей Федерациясы)</w:t>
      </w:r>
    </w:p>
    <w:p>
      <w:pPr>
        <w:spacing w:after="0"/>
        <w:ind w:left="0"/>
        <w:jc w:val="both"/>
      </w:pPr>
      <w:r>
        <w:rPr>
          <w:rFonts w:ascii="Times New Roman"/>
          <w:b w:val="false"/>
          <w:i w:val="false"/>
          <w:color w:val="000000"/>
          <w:sz w:val="28"/>
        </w:rPr>
        <w:t>     Шекарадан өту станциясы: Локоть-Шеңгелдi (Қазақстан Республикасы);</w:t>
      </w:r>
    </w:p>
    <w:p>
      <w:pPr>
        <w:spacing w:after="0"/>
        <w:ind w:left="0"/>
        <w:jc w:val="both"/>
      </w:pPr>
      <w:r>
        <w:rPr>
          <w:rFonts w:ascii="Times New Roman"/>
          <w:b w:val="false"/>
          <w:i w:val="false"/>
          <w:color w:val="000000"/>
          <w:sz w:val="28"/>
        </w:rPr>
        <w:t xml:space="preserve">     Алушы: Науаи тау-кен-металлургиялық комбинаты (Науаи қаласы, </w:t>
      </w:r>
    </w:p>
    <w:p>
      <w:pPr>
        <w:spacing w:after="0"/>
        <w:ind w:left="0"/>
        <w:jc w:val="both"/>
      </w:pPr>
      <w:r>
        <w:rPr>
          <w:rFonts w:ascii="Times New Roman"/>
          <w:b w:val="false"/>
          <w:i w:val="false"/>
          <w:color w:val="000000"/>
          <w:sz w:val="28"/>
        </w:rPr>
        <w:t>Өзбекстан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Оқығандар: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