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8cb5" w14:textId="b5e8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тауар өндірушілерді қолдау шаралары шеңберінде несиелендірілетін инвестициялық жобаларды іріктеу ережесі туралы</w:t>
      </w:r>
    </w:p>
    <w:p>
      <w:pPr>
        <w:spacing w:after="0"/>
        <w:ind w:left="0"/>
        <w:jc w:val="both"/>
      </w:pPr>
      <w:r>
        <w:rPr>
          <w:rFonts w:ascii="Times New Roman"/>
          <w:b w:val="false"/>
          <w:i w:val="false"/>
          <w:color w:val="000000"/>
          <w:sz w:val="28"/>
        </w:rPr>
        <w:t>Қазақстан Республикасы Үкіметінің қаулысы 2000 жылғы 12 қыркүйек N 1384.</w:t>
      </w:r>
    </w:p>
    <w:p>
      <w:pPr>
        <w:spacing w:after="0"/>
        <w:ind w:left="0"/>
        <w:jc w:val="left"/>
      </w:pPr>
      <w:r>
        <w:rPr>
          <w:rFonts w:ascii="Times New Roman"/>
          <w:b w:val="false"/>
          <w:i w:val="false"/>
          <w:color w:val="000000"/>
          <w:sz w:val="28"/>
        </w:rPr>
        <w:t>
</w:t>
      </w:r>
      <w:r>
        <w:rPr>
          <w:rFonts w:ascii="Times New Roman"/>
          <w:b w:val="false"/>
          <w:i w:val="false"/>
          <w:color w:val="000000"/>
          <w:sz w:val="28"/>
        </w:rPr>
        <w:t>
          "Отандық тауар өндірушілерді қолдау жөніндегі шараларды іске асыру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Қазақстан Республикасы Үкіметінің 1998 жылғы 13 қарашадағы N 1162 
</w:t>
      </w:r>
      <w:r>
        <w:rPr>
          <w:rFonts w:ascii="Times New Roman"/>
          <w:b w:val="false"/>
          <w:i w:val="false"/>
          <w:color w:val="000000"/>
          <w:sz w:val="28"/>
        </w:rPr>
        <w:t xml:space="preserve"> P981162_ </w:t>
      </w:r>
      <w:r>
        <w:rPr>
          <w:rFonts w:ascii="Times New Roman"/>
          <w:b w:val="false"/>
          <w:i w:val="false"/>
          <w:color w:val="000000"/>
          <w:sz w:val="28"/>
        </w:rPr>
        <w:t>
  қаулысына сәйкес несиелендірілетін инвестициялық жобаларды 
іріктеуді тәртіпке келтіру мақсатында Қазақстан Республикасының Үкіметі 
қаулы етеді:
     1. Қосымшаға сәйкес Отандық тауар өндірушілерді қолдау шаралары 
шеңберінде несиелендірілетін инвестициялық жобаларды іріктеу ережесі 
бекітілсін.
     2. Осы қаулы қол қойылған күнінен бастап күшіне енеді.
     Қазақстан Республикасының
       Премьер-Министрі
                                           Қазақстан Республикасы
                                           Үкiметінiң
                                           2000 жылғы 12 қыркүйектегi
                                           N 1394 қаулысына
                                           қосымша
        Отандық тауар өндiрушілердi қолдау шаралары
      шеңберiнде несиелендiрiлетін инвестициялық жобаларды
                     iрiктеу ережесi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"Отандық тауар өндiрушiлердi қолдау жөніндегi шараларды iске асыру 
туралы" Қазақстан Республикасы Үкiметiнiң 1998 жылғы 13 қарашадағы 
N 1162 қаулысына сәйкес осы Ереже отандық тауар өндірушiлердi қолдау 
шаралары шеңберiнде несиелендiрiлетiн инвестициялық жобаларды iрiктеу
</w:t>
      </w:r>
      <w:r>
        <w:rPr>
          <w:rFonts w:ascii="Times New Roman"/>
          <w:b w:val="false"/>
          <w:i w:val="false"/>
          <w:color w:val="000000"/>
          <w:sz w:val="28"/>
        </w:rPr>
        <w:t>
</w:t>
      </w:r>
    </w:p>
    <w:p>
      <w:pPr>
        <w:spacing w:after="0"/>
        <w:ind w:left="0"/>
        <w:jc w:val="left"/>
      </w:pPr>
      <w:r>
        <w:rPr>
          <w:rFonts w:ascii="Times New Roman"/>
          <w:b w:val="false"/>
          <w:i w:val="false"/>
          <w:color w:val="000000"/>
          <w:sz w:val="28"/>
        </w:rPr>
        <w:t>
тәртiбi мен оларға қойылатын талаптарды айқындайды.
     2. Отандық тауар өндiрушiлердi қолдау шаралары шеңберiнде өндiрiстi 
ұйымдастыру мен дамыту жөнiндегі инвестициялық жобаларға мынадай салаларда 
басымдықпен несиелендiріледi:
     - ауыл шаруашылығы өнімдерiн қайта өңдеу;
     - тоқыма және тiгiн өнеркәсiбi;
     - былғары өндiрiсi, былғарыдан жасалған бұйымдар және аяқ киiм 
өндiрiсi;
     - ағаш және ағаштан жасалған бұйымдар өндiрiсi;
     - жиhаз өндiрiсi;
     - қағаз және картон өндiрiсi;
     - химия өнеркәсiбi;
     - резеңке және пластмасса бұйымдары өндiрiсi;
     - металл емес минералдық өнiмдер өндiрiсi;
     - құрылыс материалдары өндiрiсi;
     - машиналар және жабдықтар өндiрiсi;
     - электрлiк және электрондық жабдықтар өндiрiсi;
     - көлiк жабдықтары өндiрiсi;
     - фармацевтика және медицина өнеркәсібі.
     Инвестициялық жобаларды несиелендiру жарғылық қорының кемiнде 
51 пайызы қазақстандық заңды және жеке тұлғалардың меншiгi болып табылатын 
кәсiпорындарда:
     1) жобаның импортты алмастыруға немесе экспортқа бағдарлануы;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рынок сыйымдылығы және өндіріске ұсынылып отырған өнімнің ішкі және 
сыртқы рыноктарда толық қажеттiлiгiне дәйектi негiздемелердiң болуы;
</w:t>
      </w:r>
      <w:r>
        <w:br/>
      </w:r>
      <w:r>
        <w:rPr>
          <w:rFonts w:ascii="Times New Roman"/>
          <w:b w:val="false"/>
          <w:i w:val="false"/>
          <w:color w:val="000000"/>
          <w:sz w:val="28"/>
        </w:rPr>
        <w:t>
          3) жаңадан құрылатын немесе қалпына келтiрiлетiн жұмыс орындарының 
саны;
</w:t>
      </w:r>
      <w:r>
        <w:br/>
      </w:r>
      <w:r>
        <w:rPr>
          <w:rFonts w:ascii="Times New Roman"/>
          <w:b w:val="false"/>
          <w:i w:val="false"/>
          <w:color w:val="000000"/>
          <w:sz w:val="28"/>
        </w:rPr>
        <w:t>
          4) жобаның Қазақстан немесе оның аймағы үшiн әлеуметтiк мәнi;
</w:t>
      </w:r>
      <w:r>
        <w:br/>
      </w:r>
      <w:r>
        <w:rPr>
          <w:rFonts w:ascii="Times New Roman"/>
          <w:b w:val="false"/>
          <w:i w:val="false"/>
          <w:color w:val="000000"/>
          <w:sz w:val="28"/>
        </w:rPr>
        <w:t>
          5) жобаның бюджеттiк тиiмдiлiгi өлшемдерi ескерiле отырып, жүзеге 
асырылады.
</w:t>
      </w:r>
      <w:r>
        <w:br/>
      </w:r>
      <w:r>
        <w:rPr>
          <w:rFonts w:ascii="Times New Roman"/>
          <w:b w:val="false"/>
          <w:i w:val="false"/>
          <w:color w:val="000000"/>
          <w:sz w:val="28"/>
        </w:rPr>
        <w:t>
          Ескерту. 2-тармақ өзгерді - ҚР Үкіметінің 2002.08.21. N 935           
</w:t>
      </w:r>
      <w:r>
        <w:br/>
      </w:r>
      <w:r>
        <w:rPr>
          <w:rFonts w:ascii="Times New Roman"/>
          <w:b w:val="false"/>
          <w:i w:val="false"/>
          <w:color w:val="000000"/>
          <w:sz w:val="28"/>
        </w:rPr>
        <w:t>
                            қаулысымен.  
</w:t>
      </w:r>
      <w:r>
        <w:rPr>
          <w:rFonts w:ascii="Times New Roman"/>
          <w:b w:val="false"/>
          <w:i w:val="false"/>
          <w:color w:val="000000"/>
          <w:sz w:val="28"/>
        </w:rPr>
        <w:t xml:space="preserve"> P020935_ </w:t>
      </w:r>
      <w:r>
        <w:rPr>
          <w:rFonts w:ascii="Times New Roman"/>
          <w:b w:val="false"/>
          <w:i w:val="false"/>
          <w:color w:val="000000"/>
          <w:sz w:val="28"/>
        </w:rPr>
        <w:t>
</w:t>
      </w:r>
      <w:r>
        <w:br/>
      </w:r>
      <w:r>
        <w:rPr>
          <w:rFonts w:ascii="Times New Roman"/>
          <w:b w:val="false"/>
          <w:i w:val="false"/>
          <w:color w:val="000000"/>
          <w:sz w:val="28"/>
        </w:rPr>
        <w:t>
          3. Инвестициялық жобалар екiншi деңгейдегi банктерден және/немесе 
ықтимал заем алушылардан Қазақстан Республикасының Энергетика, индустрия 
және сауда министрлiгiне және "Қазақстан Эксимбанкі" жабық акционерлiк
қоғамына (бұдан әрi - Эксимбанк) қарауға ұсынылады.
</w:t>
      </w:r>
      <w:r>
        <w:br/>
      </w:r>
      <w:r>
        <w:rPr>
          <w:rFonts w:ascii="Times New Roman"/>
          <w:b w:val="false"/>
          <w:i w:val="false"/>
          <w:color w:val="000000"/>
          <w:sz w:val="28"/>
        </w:rPr>
        <w:t>
          4. Энергетика, индустрия және сауда министрлiгi Эксимбанкке 
инвестициялық жобалар бойынша олардың салалық даму бағдарламаларына 
сәйкестiгi мәнiнде қорытынды бередi, жобалардың iрiктеу өлшемдерiне 
сәйкестiгi дәрежесiн бағалауды жүргiзедi.
</w:t>
      </w:r>
      <w:r>
        <w:br/>
      </w:r>
      <w:r>
        <w:rPr>
          <w:rFonts w:ascii="Times New Roman"/>
          <w:b w:val="false"/>
          <w:i w:val="false"/>
          <w:color w:val="000000"/>
          <w:sz w:val="28"/>
        </w:rPr>
        <w:t>
          5. Жобаға кешендi сараптама жүргiзудi Эксимбанк пен екiншi деңгейдегi 
банктер жүзеге асырады. Жобаларды екiншi деңгейдегi банктер арқылы 
несиелендiру туралы шешiм қабылдау кезiнде "Қазақстан Эксимбанкi" ЖАҚ осы 
банктердiң қаржылық жағдайы туралы Ұлттық Банктiң ақпаратын ескередi.
</w:t>
      </w:r>
      <w:r>
        <w:br/>
      </w:r>
      <w:r>
        <w:rPr>
          <w:rFonts w:ascii="Times New Roman"/>
          <w:b w:val="false"/>
          <w:i w:val="false"/>
          <w:color w:val="000000"/>
          <w:sz w:val="28"/>
        </w:rPr>
        <w:t>
          6. Жүргiзiлген кешендік банктiк сараптамалардың қорытындылары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Экономика министрлiгiне келiсуге жiберiледi. Келiсу нәтижелерi бойынша 
жобаны қаржыландыру туралы шешiм қабылданады.
     7. Рентабельдiлiгi төмен жекелеген әлеуметтiк мәнi бар инвестициялық 
жобаларды (немесе өтелу мерзiмi он жылдан астам) қаржыландыру үшiн 
несиелендiрудiң ерекше, оның iшiнде жеңiлдiктi жағдайлары және несиенiң 
қайтарылу сызбасы белгiленген Үкiметтiң қаулысы қабылданады.
     8. "Қазақстан Эксимбанкi" ЖАҚ әрбiр жобаның iске асырылу барысын 
бақылауды жүзеге асырады және тоқсан сайын Қазақстан Республикасының 
Экономика министрлiгiне ақпарат жiберiп отырады.
     Мамандар: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