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3ae7" w14:textId="08d3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"Балуан Шолақ атындағы мәдениет және спорт сарайы" республикалық мемлекеттік қазыналық кәсіпорнын Алматы қаласы әкімінің коммуналдық меншігіне беру туралы</w:t>
      </w:r>
    </w:p>
    <w:p>
      <w:pPr>
        <w:spacing w:after="0"/>
        <w:ind w:left="0"/>
        <w:jc w:val="both"/>
      </w:pPr>
      <w:r>
        <w:rPr>
          <w:rFonts w:ascii="Times New Roman"/>
          <w:b w:val="false"/>
          <w:i w:val="false"/>
          <w:color w:val="000000"/>
          <w:sz w:val="28"/>
        </w:rPr>
        <w:t>Қазақстан Республасы Үкіметінің қаулысы 2000 жылғы 26 тамыз N 1309</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"Балуан Шолақ атындағы мәдениет және спорт сарайы" республикалық мемлекеттік қазыналық кәсiпорнын (бұдан әрi - Спорт сарайы) Алматы қаласы әкiмiнің коммуналдық меншiгiне беру туралы Алматы қаласы әкiмiнің ұсынысы қабылдансын. </w:t>
      </w:r>
      <w:r>
        <w:br/>
      </w:r>
      <w:r>
        <w:rPr>
          <w:rFonts w:ascii="Times New Roman"/>
          <w:b w:val="false"/>
          <w:i w:val="false"/>
          <w:color w:val="000000"/>
          <w:sz w:val="28"/>
        </w:rPr>
        <w:t xml:space="preserve">
      2. Қазақстан Республикасының Туризм және спорт жөнiндегi агенттiгi Қазақстан Республикасы Қаржы министрлiгiнiң Мемлекеттiк мүлiк және жекешелендiру комитетiмен бiрлесiп Спорт сарайын Қазақстан Республикасының заңнамасы талаптарына сәйкес республикалық меншiктен, Алматы қаласы әкiмiнiң коммуналдық меншiгiне берудi қамтамасыз етсiн. </w:t>
      </w:r>
      <w:r>
        <w:br/>
      </w:r>
      <w:r>
        <w:rPr>
          <w:rFonts w:ascii="Times New Roman"/>
          <w:b w:val="false"/>
          <w:i w:val="false"/>
          <w:color w:val="000000"/>
          <w:sz w:val="28"/>
        </w:rPr>
        <w:t xml:space="preserve">
      3. Алматы қаласының әкiмi заңнамада белгіленген тәртiппен коммуналдық меншiкке берiлетiн Спорт сарайын қайта тiркеудi қамтамасыз етсiн. </w:t>
      </w:r>
      <w:r>
        <w:br/>
      </w:r>
      <w:r>
        <w:rPr>
          <w:rFonts w:ascii="Times New Roman"/>
          <w:b w:val="false"/>
          <w:i w:val="false"/>
          <w:color w:val="000000"/>
          <w:sz w:val="28"/>
        </w:rPr>
        <w:t>
      4. "Қазақстан Республикасында мемлекеттiк меншiк объектiлерiн жекешелендiру мәселелері" туралы Қазақстан Республикасы Үкiметiнiң 1998 жылғы 10 желтоқсандағы N 1271 </w:t>
      </w:r>
      <w:r>
        <w:rPr>
          <w:rFonts w:ascii="Times New Roman"/>
          <w:b w:val="false"/>
          <w:i w:val="false"/>
          <w:color w:val="000000"/>
          <w:sz w:val="28"/>
        </w:rPr>
        <w:t xml:space="preserve">P981271_ </w:t>
      </w:r>
      <w:r>
        <w:rPr>
          <w:rFonts w:ascii="Times New Roman"/>
          <w:b w:val="false"/>
          <w:i w:val="false"/>
          <w:color w:val="000000"/>
          <w:sz w:val="28"/>
        </w:rPr>
        <w:t xml:space="preserve">қаулысына (Қазақстан Республикасының ПYКЖ-ы, 1998 ж., N 48, 426-құжат) мынадай өзгерiс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енгiзiлсiн:</w:t>
      </w:r>
    </w:p>
    <w:p>
      <w:pPr>
        <w:spacing w:after="0"/>
        <w:ind w:left="0"/>
        <w:jc w:val="both"/>
      </w:pPr>
      <w:r>
        <w:rPr>
          <w:rFonts w:ascii="Times New Roman"/>
          <w:b w:val="false"/>
          <w:i w:val="false"/>
          <w:color w:val="000000"/>
          <w:sz w:val="28"/>
        </w:rPr>
        <w:t xml:space="preserve">     көрсетiлген қаулымен бекiтiлген 1998-1999 жылдары жекешелендiруге </w:t>
      </w:r>
    </w:p>
    <w:p>
      <w:pPr>
        <w:spacing w:after="0"/>
        <w:ind w:left="0"/>
        <w:jc w:val="both"/>
      </w:pPr>
      <w:r>
        <w:rPr>
          <w:rFonts w:ascii="Times New Roman"/>
          <w:b w:val="false"/>
          <w:i w:val="false"/>
          <w:color w:val="000000"/>
          <w:sz w:val="28"/>
        </w:rPr>
        <w:t xml:space="preserve">жататын республикалық мемлекеттiк кәсiпорындардың тiзбесiндегi, реттік </w:t>
      </w:r>
    </w:p>
    <w:p>
      <w:pPr>
        <w:spacing w:after="0"/>
        <w:ind w:left="0"/>
        <w:jc w:val="both"/>
      </w:pPr>
      <w:r>
        <w:rPr>
          <w:rFonts w:ascii="Times New Roman"/>
          <w:b w:val="false"/>
          <w:i w:val="false"/>
          <w:color w:val="000000"/>
          <w:sz w:val="28"/>
        </w:rPr>
        <w:t>нөмірі 2-жол алынып тасталсын.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