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26a1" w14:textId="6412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 наурыздағы N 337 қаулысына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шілде N 1134. Күші жойылды - ҚР Үкіметінің 2005.05.06. N 434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"Кредиторлық берешектi өтеудi ұйымдастыру жөнiндегi шаралар туралы" Қазақстан Республикасы Үкiметiнiң 2000 жылғы 1 наурыздағы N 337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2000 ж., N 11-12, 124-құжат) мынадай өзгерiстер мен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бекiтiлген, 2000 жылға арналған республикалық бюджетке кредиторлық берешектердi өтеудiң ережесiнде: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үшiншi сөйлем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 Қазақстан Республикасының Қаржы министрлiгi Қазынашылық комитетiнiң осы мемлекеттiк мекеменiң бюджеттік шоты ашылған жердегi аумақтық органына (бұдан әрi - қазынашылықтың аумақтық органы) бес данада кредиторлық берешекті салыстыру кесiмдерiнiң түпнұсқаларын және мемлекеттік мекеменiң басшысы растаған, бастапқы бухгалтерлiк есеп құжаттарының көшiрмелерiн ұсынады.";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екіншi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мекеменiң осы Ережеге сәйкес бастапқы бухгалтерлiк есебiнiң құжаттары: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Қаржы министрлiгi Қазынашылық департаментiнiң 1998 жылғы 1 желтоқсандағы N 548 бұйрығымен бекiтiлген мемлекеттiк бюджеттiң есебiнен ұсталатын ұйымдарға арналған бухгалтерлiк құжаттаманың нысандары альбомының нысандары: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408-нысандағы (6 мемориалдық ордер) әртүрлi ұйымдармен есеп айырысу жөнiндегi жинақтаушы ведомость;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292-а нысандағы кәртiшке немесе 292-нысанды Есеп айырысулар кiтабы;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Қаржы министрлiгi Қазынашылық департаментінiң 1998 жылғы 23 шiлдедегi N 335 бұйрығымен бекiтiлген нысан бойынша 2000 жылғы 1 қаңтардағы жағдай бойынша есеп айырысуларды түгендеу кесімі болып табылады";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бірінші абзац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"Қазынашылықтың аумақтық органының жауапты орындаушысы салыстыру кесімдерінің деректерін жылдық бухгалтерлік баланс пен бастапқы бухгалтерлік есептің деректерімен салыстырады және N 1 нысан бойынша төрт данада, қазынашылықтың аумақтық органы мен мемлекеттік мекеменің басшылары қол қоятын және тиісті мөрлермен бекітілетін, 2000 жылғы 1 қаңтарға кредиторлық берешектің бар екендігі туралы анықтама жасайды. Бұл ретте бір тікелей берушіге бір анықтама беріледі.";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"Кредиторлық берешектің бар екендігі туралы анықтамаларды тіркеу журналы" N 2-нысанда 3-бағандағы "(тоғыз мәндi код)"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