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6a1" w14:textId="641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 наурыздағы N 337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1134. Күші жойылды - ҚР Үкіметінің 2005.05.06. N 434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"Кредиторлық берешектi өтеудi ұйымдастыру жөнiндегi шаралар туралы" Қазақстан Республикасы Үкiметiнiң 2000 жылғы 1 наурыздағы N 337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2000 ж., N 11-12, 124-құжат)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бекiтiлген, 2000 жылға арналған республикалық бюджетке кредиторлық берешектердi өтеудiң ережесiнде: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сөйлем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 Қазақстан Республикасының Қаржы министрлiгi Қазынашылық комитетiнiң осы мемлекеттiк мекеменiң бюджеттік шоты ашылған жердегi аумақтық органына (бұдан әрi - қазынашылықтың аумақтық органы) бес данада кредиторлық берешекті салыстыру кесiмдерiнiң түпнұсқаларын және мемлекеттік мекеменiң басшысы растаған, бастапқы бухгалтерлiк есеп құжаттарының көшiрмелерiн ұсынады.";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екіншi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мекеменiң осы Ережеге сәйкес бастапқы бухгалтерлiк есебiнiң құжаттары: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Қаржы министрлiгi Қазынашылық департаментiнiң 1998 жылғы 1 желтоқсандағы N 548 бұйрығымен бекiтiлген мемлекеттiк бюджеттiң есебiнен ұсталатын ұйымдарға арналған бухгалтерлiк құжаттаманың нысандары альбомының нысандары: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408-нысандағы (6 мемориалдық ордер) әртүрлi ұйымдармен есеп айырысу жөнiндегi жинақтаушы ведомость;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292-а нысандағы кәртiшке немесе 292-нысанды Есеп айырысулар кiтабы;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Қаржы министрлiгi Қазынашылық департаментінiң 1998 жылғы 23 шiлдедегi N 335 бұйрығымен бекiтiлген нысан бойынша 2000 жылғы 1 қаңтардағы жағдай бойынша есеп айырысуларды түгендеу кесімі болып табылады";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бірінші абзац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"Қазынашылықтың аумақтық органының жауапты орындаушысы салыстыру кесімдерінің деректерін жылдық бухгалтерлік баланс пен бастапқы бухгалтерлік есептің деректерімен салыстырады және N 1 нысан бойынша төрт данада, қазынашылықтың аумақтық органы мен мемлекеттік мекеменің басшылары қол қоятын және тиісті мөрлермен бекітілетін, 2000 жылғы 1 қаңтарға кредиторлық берешектің бар екендігі туралы анықтама жасайды. Бұл ретте бір тікелей берушіге бір анықтама беріледі.";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"Кредиторлық берешектің бар екендігі туралы анықтамаларды тіркеу журналы" N 2-нысанда 3-бағандағы "(тоғыз мәндi код)"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