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57b0" w14:textId="d4b5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шілде N 1103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Қазақстан Республикасы Үкіметінің 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шешімдеріне енгізілетін өзгерістер мен толықтыру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25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1103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 Үкiметiнiң кейбiр шешiмдерiне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енгiзiлетiн өзгерiстер мен толықтыру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1, 2-тармақтары күшін жойды - ҚР Үкіметінің 2000.08.17.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1269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3-тармағы күшін жойды - ҚР Үкіметінің 2002.04.24.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470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