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b9c8" w14:textId="56db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Шекаралардан өту рәсiмдерiн оңайлату және халықаралық тасымалдарды дамыту мәселелерi жөнiндегi ведомствоаралық комиссия туралы ереженi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12 шілде N 1065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"Бiрiккен Ұлттар Ұйымының Орталық Азия экономикаларына арналған Арнаулы бағдарламасының шеңберiнде Көлiк және шекаралардан өту - Жобалық жұмыс тобының 3-мәжiлiсiнiң шешiмдерiн iске асыру туралы" Қазақстан Республикасы Yкiметiнiң 2000 жылғы 31 наурыздағы N 481 қаулысына сәйкес Қазақстан Республикасының Yкiметi қаулы етеді: </w:t>
      </w:r>
      <w:r>
        <w:br/>
      </w:r>
      <w:r>
        <w:rPr>
          <w:rFonts w:ascii="Times New Roman"/>
          <w:b w:val="false"/>
          <w:i w:val="false"/>
          <w:color w:val="000000"/>
          <w:sz w:val="28"/>
        </w:rPr>
        <w:t>
      1. Қоса берiлiп отырған Шекаралардан өту рәсiмдерiн оңайлату және халықаралық тасымалдарды дамыту мәселелерi жөнiндегi ведомствоаралық комиссия туралы ереже бекiтiлсiн.</w:t>
      </w:r>
      <w:r>
        <w:br/>
      </w: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2000 жылғы 12 шiлдедегі</w:t>
      </w:r>
    </w:p>
    <w:p>
      <w:pPr>
        <w:spacing w:after="0"/>
        <w:ind w:left="0"/>
        <w:jc w:val="both"/>
      </w:pPr>
      <w:r>
        <w:rPr>
          <w:rFonts w:ascii="Times New Roman"/>
          <w:b w:val="false"/>
          <w:i w:val="false"/>
          <w:color w:val="000000"/>
          <w:sz w:val="28"/>
        </w:rPr>
        <w:t>                                                N 1065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Шекаралардан өту рәсiмдерiн оңайлату және халықаралық</w:t>
      </w:r>
    </w:p>
    <w:p>
      <w:pPr>
        <w:spacing w:after="0"/>
        <w:ind w:left="0"/>
        <w:jc w:val="both"/>
      </w:pPr>
      <w:r>
        <w:rPr>
          <w:rFonts w:ascii="Times New Roman"/>
          <w:b w:val="false"/>
          <w:i w:val="false"/>
          <w:color w:val="000000"/>
          <w:sz w:val="28"/>
        </w:rPr>
        <w:t>                    тасымалдарды дамыту мәселелерi жөнiндегі</w:t>
      </w:r>
    </w:p>
    <w:p>
      <w:pPr>
        <w:spacing w:after="0"/>
        <w:ind w:left="0"/>
        <w:jc w:val="both"/>
      </w:pPr>
      <w:r>
        <w:rPr>
          <w:rFonts w:ascii="Times New Roman"/>
          <w:b w:val="false"/>
          <w:i w:val="false"/>
          <w:color w:val="000000"/>
          <w:sz w:val="28"/>
        </w:rPr>
        <w:t>                         ведомствоаралық комиссия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Шекаралардан өту рәсiмдерiн оңайлату және халықаралық тасымалдарды дамыту мәселелерi жөнiндегi ведомствоаралық комиссия (бұдан әрi - Комиссия) халықаралық тасымалдарды дамыту және шекаралардан өтудi оңайлату саласындағы халықаралық бағдарламалар бойынша (бұдан әрi - халықаралық бағдарламалар) Қазақстан Республикасы қабылдаған мiндеттемелердi орындау жөнiнде ұсыныстар әзiрлеу мақсатында "Шекаралардан өту рәсiмдерiн оңайлату және халықаралық тасымалдарды дамыту мәселелерi жөнiндегi ведомствоаралық комиссия құру туралы" Қазақстан Республикасы Үкiметiнiң 1999 жылғы 28 желтоқсандағы N 2004 қаулысына сәйкес құрылды. </w:t>
      </w:r>
      <w:r>
        <w:br/>
      </w:r>
      <w:r>
        <w:rPr>
          <w:rFonts w:ascii="Times New Roman"/>
          <w:b w:val="false"/>
          <w:i w:val="false"/>
          <w:color w:val="000000"/>
          <w:sz w:val="28"/>
        </w:rPr>
        <w:t xml:space="preserve">
      2. Комиссия өз қызметiнде Қазақстан Республикасының Конституциясы мен заңдарын, Қазақстан Республикасының Президентi мен Үкiметiнiң кесiмдерiн, өзге де нормативтiк құқықтық кесiмдердi, сондай-ақ осы Ереженi басшылыққа алады. </w:t>
      </w:r>
      <w:r>
        <w:br/>
      </w:r>
      <w:r>
        <w:rPr>
          <w:rFonts w:ascii="Times New Roman"/>
          <w:b w:val="false"/>
          <w:i w:val="false"/>
          <w:color w:val="000000"/>
          <w:sz w:val="28"/>
        </w:rPr>
        <w:t xml:space="preserve">
      3. Комиссия шекаралардан өту рәсiмдерiн оңайлату және халықаралық тасымалдарды дамыту мәселелерi жөнiндегi Қазақстан Республикасы Үкiметiнiң жанындағы консультативтiк-кеңесшi орган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 Комиссияның жұмыс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Комиссияның құрамы Қазақстан Республикасының мемлекеттiк органдары мен мүдделi ұйымдарының өкiлдерiнен құралады және оны Қазақстан Республикасының Yкiметi бекiтедi. </w:t>
      </w:r>
      <w:r>
        <w:br/>
      </w:r>
      <w:r>
        <w:rPr>
          <w:rFonts w:ascii="Times New Roman"/>
          <w:b w:val="false"/>
          <w:i w:val="false"/>
          <w:color w:val="000000"/>
          <w:sz w:val="28"/>
        </w:rPr>
        <w:t xml:space="preserve">
      5. Комиссияның қызметiн Комиссияның мәжiлiстерiнде төрағалық ететін, оның жұмысын жоспарлайтын, оның шешiмдерiнiң iске асырылуын жалпы бақылауды жүзеге асыратын және Комиссия қызметiнің нәтижелерiне жауапты болатын оның төрағасы басқарады. </w:t>
      </w:r>
      <w:r>
        <w:br/>
      </w:r>
      <w:r>
        <w:rPr>
          <w:rFonts w:ascii="Times New Roman"/>
          <w:b w:val="false"/>
          <w:i w:val="false"/>
          <w:color w:val="000000"/>
          <w:sz w:val="28"/>
        </w:rPr>
        <w:t xml:space="preserve">
      6. Комиссияның жұмыс органының функцияларын Қазақстан Республикасының Көлiк және коммуникациялар министрлiгi орындайды. </w:t>
      </w:r>
      <w:r>
        <w:br/>
      </w:r>
      <w:r>
        <w:rPr>
          <w:rFonts w:ascii="Times New Roman"/>
          <w:b w:val="false"/>
          <w:i w:val="false"/>
          <w:color w:val="000000"/>
          <w:sz w:val="28"/>
        </w:rPr>
        <w:t xml:space="preserve">
      7. Комиссияның мәжiлiсi қажеттiлiгiне қарай, бiрақ жылына кемiнде бiр рет өткiзiледi және оған Комиссия мүшелерi жалпы санының кемiнде үштен екi бөлiгi қатысса құқылы деп саналады. Комиссия мәжiлiстерiнің бастамашысы Қазақстан Республикасының Көлiк және коммуникациялар министрлiгi болып табылады. Комиссияның шешiмдерi Комиссия мүшелерiнiң жалпы санының жай көпшiлiк дауысымен қабылданады және хаттамамен ресiмделедi. Комиссия мүшелерiнiң дауысы тең болған жағдайда Төрағаның дауысы шешушi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Комиссияның функциялары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Комиссияның негiзгi функциялары мен мiндеттерi: </w:t>
      </w:r>
      <w:r>
        <w:br/>
      </w:r>
      <w:r>
        <w:rPr>
          <w:rFonts w:ascii="Times New Roman"/>
          <w:b w:val="false"/>
          <w:i w:val="false"/>
          <w:color w:val="000000"/>
          <w:sz w:val="28"/>
        </w:rPr>
        <w:t xml:space="preserve">
      1) шекаралардан өту рәсiмдерiн оңайлату және халықаралық тасымалдарды дамыту мәселелерi жөнiндегi iс-қимыл жоспарларын қарау; </w:t>
      </w:r>
      <w:r>
        <w:br/>
      </w:r>
      <w:r>
        <w:rPr>
          <w:rFonts w:ascii="Times New Roman"/>
          <w:b w:val="false"/>
          <w:i w:val="false"/>
          <w:color w:val="000000"/>
          <w:sz w:val="28"/>
        </w:rPr>
        <w:t xml:space="preserve">
      2) Қазақстан Республикасының заңнамасына орай шекаралардан өту рәсiмдерiн оңайлату және халықаралық тасымалдарды дамыту саласындағы халықаралық шарттардың ережелерiн талдау; </w:t>
      </w:r>
      <w:r>
        <w:br/>
      </w:r>
      <w:r>
        <w:rPr>
          <w:rFonts w:ascii="Times New Roman"/>
          <w:b w:val="false"/>
          <w:i w:val="false"/>
          <w:color w:val="000000"/>
          <w:sz w:val="28"/>
        </w:rPr>
        <w:t xml:space="preserve">
      3) Қазақстан Республикасының заңнамасын көрсетiлген халықаралық шарттарға сәйкес келтiру үшiн ұсыныстар әзiрлеу; </w:t>
      </w:r>
      <w:r>
        <w:br/>
      </w:r>
      <w:r>
        <w:rPr>
          <w:rFonts w:ascii="Times New Roman"/>
          <w:b w:val="false"/>
          <w:i w:val="false"/>
          <w:color w:val="000000"/>
          <w:sz w:val="28"/>
        </w:rPr>
        <w:t xml:space="preserve">
      4) халықаралық бағдарламалар шеңберiнде қабылданған шекаралардан өту рәсiмдерiн оңайлату және халықаралық тасымалдарды дамыту мәселелерi жөніндегi шешiмдер мен ұсынымдарды iске асыру туралы ұсыныстарды қарау және енгiзу; </w:t>
      </w:r>
      <w:r>
        <w:br/>
      </w:r>
      <w:r>
        <w:rPr>
          <w:rFonts w:ascii="Times New Roman"/>
          <w:b w:val="false"/>
          <w:i w:val="false"/>
          <w:color w:val="000000"/>
          <w:sz w:val="28"/>
        </w:rPr>
        <w:t xml:space="preserve">
      5) Қазақстан Республикасының Үкiметiне халықаралық бағдарламалар шеңберiндегi iс-қимыл жоспарларын iске асыру жөнiндегi шаралар туралы ұсыныстар енгiзу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Комиссияның құқықтары </w:t>
      </w:r>
      <w:r>
        <w:br/>
      </w:r>
      <w:r>
        <w:rPr>
          <w:rFonts w:ascii="Times New Roman"/>
          <w:b w:val="false"/>
          <w:i w:val="false"/>
          <w:color w:val="000000"/>
          <w:sz w:val="28"/>
        </w:rPr>
        <w:t xml:space="preserve">
      9. Комиссия: </w:t>
      </w:r>
      <w:r>
        <w:br/>
      </w:r>
      <w:r>
        <w:rPr>
          <w:rFonts w:ascii="Times New Roman"/>
          <w:b w:val="false"/>
          <w:i w:val="false"/>
          <w:color w:val="000000"/>
          <w:sz w:val="28"/>
        </w:rPr>
        <w:t xml:space="preserve">
      1) халықаралық бағдарламалар бойынша Қазақстан Республикасының мiндеттемелерiн орындау жөнiндегi жұмыс жоспарларын бекiтуге және түзетуге қатысты, сондай-ақ халықаралық бағдарламалар шеңберiнде қабылданған шешiмдер мен ұсынымдарды орындау жөнiндегi шаралар туралы ұсыныстар енгiзуге; </w:t>
      </w:r>
      <w:r>
        <w:br/>
      </w:r>
      <w:r>
        <w:rPr>
          <w:rFonts w:ascii="Times New Roman"/>
          <w:b w:val="false"/>
          <w:i w:val="false"/>
          <w:color w:val="000000"/>
          <w:sz w:val="28"/>
        </w:rPr>
        <w:t xml:space="preserve">
      2) белгiленген тәртiппен Комиссияның құрамын өзгерту туралы ұсыныстар енгiзуге; </w:t>
      </w:r>
      <w:r>
        <w:br/>
      </w:r>
      <w:r>
        <w:rPr>
          <w:rFonts w:ascii="Times New Roman"/>
          <w:b w:val="false"/>
          <w:i w:val="false"/>
          <w:color w:val="000000"/>
          <w:sz w:val="28"/>
        </w:rPr>
        <w:t xml:space="preserve">
      3) мүдделi мемлекеттiк органдардың мамандарын Тартумен көлiк инфрақұрылымы және шекаралардан өту рәсiмдерiн оңайлату саласында ұсыныстар әзiрлеу және енгiзу үшiн жекелеген мәселелер бойынша жұмыс топтарын құруға; </w:t>
      </w:r>
      <w:r>
        <w:br/>
      </w:r>
      <w:r>
        <w:rPr>
          <w:rFonts w:ascii="Times New Roman"/>
          <w:b w:val="false"/>
          <w:i w:val="false"/>
          <w:color w:val="000000"/>
          <w:sz w:val="28"/>
        </w:rPr>
        <w:t xml:space="preserve">
      4) белгiленген тәртiппен Комиссияның құзырына қатысты мәселелер </w:t>
      </w:r>
    </w:p>
    <w:bookmarkEnd w:id="0"/>
    <w:bookmarkStart w:name="z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бойынша заңды тұлғалардан қажеттi ақпарат сұратуға;</w:t>
      </w:r>
    </w:p>
    <w:p>
      <w:pPr>
        <w:spacing w:after="0"/>
        <w:ind w:left="0"/>
        <w:jc w:val="both"/>
      </w:pPr>
      <w:r>
        <w:rPr>
          <w:rFonts w:ascii="Times New Roman"/>
          <w:b w:val="false"/>
          <w:i w:val="false"/>
          <w:color w:val="000000"/>
          <w:sz w:val="28"/>
        </w:rPr>
        <w:t xml:space="preserve">     5) мәжiлiстерде Комиссияның мүшелерi мен мемлекеттiк органдардың </w:t>
      </w:r>
    </w:p>
    <w:p>
      <w:pPr>
        <w:spacing w:after="0"/>
        <w:ind w:left="0"/>
        <w:jc w:val="both"/>
      </w:pPr>
      <w:r>
        <w:rPr>
          <w:rFonts w:ascii="Times New Roman"/>
          <w:b w:val="false"/>
          <w:i w:val="false"/>
          <w:color w:val="000000"/>
          <w:sz w:val="28"/>
        </w:rPr>
        <w:t>жауапты өкiлдерiн тыңдауға;</w:t>
      </w:r>
    </w:p>
    <w:p>
      <w:pPr>
        <w:spacing w:after="0"/>
        <w:ind w:left="0"/>
        <w:jc w:val="both"/>
      </w:pPr>
      <w:r>
        <w:rPr>
          <w:rFonts w:ascii="Times New Roman"/>
          <w:b w:val="false"/>
          <w:i w:val="false"/>
          <w:color w:val="000000"/>
          <w:sz w:val="28"/>
        </w:rPr>
        <w:t xml:space="preserve">     6) Комиссияның қарауына қатысты мәселелердi әзiрлеу үшiн </w:t>
      </w:r>
    </w:p>
    <w:p>
      <w:pPr>
        <w:spacing w:after="0"/>
        <w:ind w:left="0"/>
        <w:jc w:val="both"/>
      </w:pPr>
      <w:r>
        <w:rPr>
          <w:rFonts w:ascii="Times New Roman"/>
          <w:b w:val="false"/>
          <w:i w:val="false"/>
          <w:color w:val="000000"/>
          <w:sz w:val="28"/>
        </w:rPr>
        <w:t>ғылыми-зерттеу мекемелерiн тартуға;</w:t>
      </w:r>
    </w:p>
    <w:p>
      <w:pPr>
        <w:spacing w:after="0"/>
        <w:ind w:left="0"/>
        <w:jc w:val="both"/>
      </w:pPr>
      <w:r>
        <w:rPr>
          <w:rFonts w:ascii="Times New Roman"/>
          <w:b w:val="false"/>
          <w:i w:val="false"/>
          <w:color w:val="000000"/>
          <w:sz w:val="28"/>
        </w:rPr>
        <w:t xml:space="preserve">     7) халықаралық көлiктiк операцияларға қатысушыларды бiрiктiретiн </w:t>
      </w:r>
    </w:p>
    <w:p>
      <w:pPr>
        <w:spacing w:after="0"/>
        <w:ind w:left="0"/>
        <w:jc w:val="both"/>
      </w:pPr>
      <w:r>
        <w:rPr>
          <w:rFonts w:ascii="Times New Roman"/>
          <w:b w:val="false"/>
          <w:i w:val="false"/>
          <w:color w:val="000000"/>
          <w:sz w:val="28"/>
        </w:rPr>
        <w:t>мүдделi одақтар мен қауымдастықтарды:</w:t>
      </w:r>
    </w:p>
    <w:p>
      <w:pPr>
        <w:spacing w:after="0"/>
        <w:ind w:left="0"/>
        <w:jc w:val="both"/>
      </w:pPr>
      <w:r>
        <w:rPr>
          <w:rFonts w:ascii="Times New Roman"/>
          <w:b w:val="false"/>
          <w:i w:val="false"/>
          <w:color w:val="000000"/>
          <w:sz w:val="28"/>
        </w:rPr>
        <w:t xml:space="preserve">     Қазақстан Республикасының халықаралық шарттарға қосылуына байланысты </w:t>
      </w:r>
    </w:p>
    <w:p>
      <w:pPr>
        <w:spacing w:after="0"/>
        <w:ind w:left="0"/>
        <w:jc w:val="both"/>
      </w:pPr>
      <w:r>
        <w:rPr>
          <w:rFonts w:ascii="Times New Roman"/>
          <w:b w:val="false"/>
          <w:i w:val="false"/>
          <w:color w:val="000000"/>
          <w:sz w:val="28"/>
        </w:rPr>
        <w:t xml:space="preserve">халықаралық және ұлттық талаптарды (рұқсат беру, кепілдiк, оқыту </w:t>
      </w:r>
    </w:p>
    <w:p>
      <w:pPr>
        <w:spacing w:after="0"/>
        <w:ind w:left="0"/>
        <w:jc w:val="both"/>
      </w:pPr>
      <w:r>
        <w:rPr>
          <w:rFonts w:ascii="Times New Roman"/>
          <w:b w:val="false"/>
          <w:i w:val="false"/>
          <w:color w:val="000000"/>
          <w:sz w:val="28"/>
        </w:rPr>
        <w:t>жүйелерiнiң жұмыс iстеуi жөнiндегi) iс жүзiнде орындаудың қиындықтары;</w:t>
      </w:r>
    </w:p>
    <w:p>
      <w:pPr>
        <w:spacing w:after="0"/>
        <w:ind w:left="0"/>
        <w:jc w:val="both"/>
      </w:pPr>
      <w:r>
        <w:rPr>
          <w:rFonts w:ascii="Times New Roman"/>
          <w:b w:val="false"/>
          <w:i w:val="false"/>
          <w:color w:val="000000"/>
          <w:sz w:val="28"/>
        </w:rPr>
        <w:t xml:space="preserve">     шағын және орта бизнес кәсiпорындарының шекара өткелдерiндегi </w:t>
      </w:r>
    </w:p>
    <w:p>
      <w:pPr>
        <w:spacing w:after="0"/>
        <w:ind w:left="0"/>
        <w:jc w:val="both"/>
      </w:pPr>
      <w:r>
        <w:rPr>
          <w:rFonts w:ascii="Times New Roman"/>
          <w:b w:val="false"/>
          <w:i w:val="false"/>
          <w:color w:val="000000"/>
          <w:sz w:val="28"/>
        </w:rPr>
        <w:t xml:space="preserve">проблемалары және осы кедергiлердi жою жөнiндегi ұсыныстары туралы </w:t>
      </w:r>
    </w:p>
    <w:p>
      <w:pPr>
        <w:spacing w:after="0"/>
        <w:ind w:left="0"/>
        <w:jc w:val="both"/>
      </w:pPr>
      <w:r>
        <w:rPr>
          <w:rFonts w:ascii="Times New Roman"/>
          <w:b w:val="false"/>
          <w:i w:val="false"/>
          <w:color w:val="000000"/>
          <w:sz w:val="28"/>
        </w:rPr>
        <w:t>тыңдауға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Комиссияның қызметiн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Комиссия қызметiнiң тоқтатылуына:</w:t>
      </w:r>
    </w:p>
    <w:p>
      <w:pPr>
        <w:spacing w:after="0"/>
        <w:ind w:left="0"/>
        <w:jc w:val="both"/>
      </w:pPr>
      <w:r>
        <w:rPr>
          <w:rFonts w:ascii="Times New Roman"/>
          <w:b w:val="false"/>
          <w:i w:val="false"/>
          <w:color w:val="000000"/>
          <w:sz w:val="28"/>
        </w:rPr>
        <w:t>     1) Комиссияға жүктелген мiндеттердiң орындалуы;</w:t>
      </w:r>
    </w:p>
    <w:p>
      <w:pPr>
        <w:spacing w:after="0"/>
        <w:ind w:left="0"/>
        <w:jc w:val="both"/>
      </w:pPr>
      <w:r>
        <w:rPr>
          <w:rFonts w:ascii="Times New Roman"/>
          <w:b w:val="false"/>
          <w:i w:val="false"/>
          <w:color w:val="000000"/>
          <w:sz w:val="28"/>
        </w:rPr>
        <w:t xml:space="preserve">     2) бұрын Комиссияға жүктелген мiндеттердi жүзеге асыратын мемлекеттiк </w:t>
      </w:r>
    </w:p>
    <w:p>
      <w:pPr>
        <w:spacing w:after="0"/>
        <w:ind w:left="0"/>
        <w:jc w:val="both"/>
      </w:pPr>
      <w:r>
        <w:rPr>
          <w:rFonts w:ascii="Times New Roman"/>
          <w:b w:val="false"/>
          <w:i w:val="false"/>
          <w:color w:val="000000"/>
          <w:sz w:val="28"/>
        </w:rPr>
        <w:t>органдардың немесе өзге Комиссияның құрылуы;</w:t>
      </w:r>
    </w:p>
    <w:p>
      <w:pPr>
        <w:spacing w:after="0"/>
        <w:ind w:left="0"/>
        <w:jc w:val="both"/>
      </w:pPr>
      <w:r>
        <w:rPr>
          <w:rFonts w:ascii="Times New Roman"/>
          <w:b w:val="false"/>
          <w:i w:val="false"/>
          <w:color w:val="000000"/>
          <w:sz w:val="28"/>
        </w:rPr>
        <w:t xml:space="preserve">     3) Комиссия мiндетiнің орындалуы мүмкiн болмайтын не оның орындалуы </w:t>
      </w:r>
    </w:p>
    <w:p>
      <w:pPr>
        <w:spacing w:after="0"/>
        <w:ind w:left="0"/>
        <w:jc w:val="both"/>
      </w:pPr>
      <w:r>
        <w:rPr>
          <w:rFonts w:ascii="Times New Roman"/>
          <w:b w:val="false"/>
          <w:i w:val="false"/>
          <w:color w:val="000000"/>
          <w:sz w:val="28"/>
        </w:rPr>
        <w:t>мәнсiз болатын өзге жағдайлар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