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bc89" w14:textId="33bb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 ақпандағы N 15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6 шілде N 1027.
Күші жойылды - ҚР Үкіметінің 2004.11.24. N 12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өлік және коммуникациялар министрлігі Автомобиль жолдары және автомобиль көлігі комитетінің мәселелері туралы" Қазақстан Республикасы Үкіметінің 2000 жылғы 3 ақпанындағы N 1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мен Қазақстан Республикасы Көлік және коммуникациялар министрлігінің Автомобиль жолдары және автомобиль көлігі комитет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-тармақтың 2 абзацындағы "екі орынбасары болады" деген сөздер "үш орынбасары, соның ішінде бір бірінші орынбасары болады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