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a1fa" w14:textId="2a7a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"Ертіс-Қарағанды" каналынан Есіл өзеніне дейін су тарту құрылысын салу туралы</w:t>
      </w:r>
    </w:p>
    <w:p>
      <w:pPr>
        <w:spacing w:after="0"/>
        <w:ind w:left="0"/>
        <w:jc w:val="both"/>
      </w:pPr>
      <w:r>
        <w:rPr>
          <w:rFonts w:ascii="Times New Roman"/>
          <w:b w:val="false"/>
          <w:i w:val="false"/>
          <w:color w:val="000000"/>
          <w:sz w:val="28"/>
        </w:rPr>
        <w:t>Қазақстан Республикасы Үкіметінің Қаулысы 2000 жылғы 26 маусым N 939</w:t>
      </w:r>
    </w:p>
    <w:p>
      <w:pPr>
        <w:spacing w:after="0"/>
        <w:ind w:left="0"/>
        <w:jc w:val="both"/>
      </w:pPr>
      <w:bookmarkStart w:name="z0" w:id="0"/>
      <w:r>
        <w:rPr>
          <w:rFonts w:ascii="Times New Roman"/>
          <w:b w:val="false"/>
          <w:i w:val="false"/>
          <w:color w:val="000000"/>
          <w:sz w:val="28"/>
        </w:rPr>
        <w:t xml:space="preserve">
      Соңғы үш жылдағы судың азаю кезеңі туындатқан Қазақстан Республикасының бас қаласын ауызсумен қамтамасыз ету бойынша қалыптасқан төтенше жағдайға байланысты және Астана қаласын сумен тұрақты жабдықтау жөнінде шұғыл шаралар қабылдау мақсатында Қазақстан Республикасының Үкіметі қаулы етеді: </w:t>
      </w:r>
      <w:r>
        <w:br/>
      </w:r>
      <w:r>
        <w:rPr>
          <w:rFonts w:ascii="Times New Roman"/>
          <w:b w:val="false"/>
          <w:i w:val="false"/>
          <w:color w:val="000000"/>
          <w:sz w:val="28"/>
        </w:rPr>
        <w:t xml:space="preserve">
      1. Астана қаласының әкімі "Ертіс-Қарағанды" каналынан Есіл өзеніне дейін су тарту (бұдан әрі - Су тарту) құрылысын салуға байланысты мемлекеттік сатып алуларды жүргізу кезінде тапсырысшы болып белгіленсін. </w:t>
      </w:r>
      <w:r>
        <w:br/>
      </w:r>
      <w:r>
        <w:rPr>
          <w:rFonts w:ascii="Times New Roman"/>
          <w:b w:val="false"/>
          <w:i w:val="false"/>
          <w:color w:val="000000"/>
          <w:sz w:val="28"/>
        </w:rPr>
        <w:t xml:space="preserve">
      2. Астана қаласы әкімінің үстіміздегі жылы Су тартудың құрылысын салу жөніндегі жұмыстарды қоса қаржыландыруға қалалық бюджеттен 700 000 000 (жеті жүз миллион) теңге бөлу туралы ақпараты назарға алынсын. </w:t>
      </w:r>
      <w:r>
        <w:br/>
      </w:r>
      <w:r>
        <w:rPr>
          <w:rFonts w:ascii="Times New Roman"/>
          <w:b w:val="false"/>
          <w:i w:val="false"/>
          <w:color w:val="000000"/>
          <w:sz w:val="28"/>
        </w:rPr>
        <w:t xml:space="preserve">
      3. Астана қаласы әкімінің осы қаулының 1-тармағында көзделген мемлекеттік сатып алуларды бір көзден алу тәсілімен жүзеге асыру туралы ұсынысына келісім берілсін. </w:t>
      </w:r>
      <w:r>
        <w:br/>
      </w: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 бір айлық мерзімде Қазақстан Республикасының Үкіметіне 2000 жылы Су тартудың құрылысын қаржыландыру жөнінде ұсыныстар енгізсін; </w:t>
      </w:r>
      <w:r>
        <w:br/>
      </w:r>
      <w:r>
        <w:rPr>
          <w:rFonts w:ascii="Times New Roman"/>
          <w:b w:val="false"/>
          <w:i w:val="false"/>
          <w:color w:val="000000"/>
          <w:sz w:val="28"/>
        </w:rPr>
        <w:t xml:space="preserve">
      2) 2001 жылға арналған республикалық бюджетті қалыптастыру кезінде Қазақстан Республикасының Экономика министрлігімен бірлесіп Су тарту құрылысы жөніндегі жұмыстарды аяқтауға қаражат көздесін. </w:t>
      </w:r>
      <w:r>
        <w:br/>
      </w:r>
      <w:r>
        <w:rPr>
          <w:rFonts w:ascii="Times New Roman"/>
          <w:b w:val="false"/>
          <w:i w:val="false"/>
          <w:color w:val="000000"/>
          <w:sz w:val="28"/>
        </w:rPr>
        <w:t xml:space="preserve">
      5. Астана қаласының әкімі жұмыстарды 2001 жылдың бірінші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жартыжылдығында аяқтайтын болып, Су тарту құрылысын салудың 2000 жылдың </w:t>
      </w:r>
    </w:p>
    <w:p>
      <w:pPr>
        <w:spacing w:after="0"/>
        <w:ind w:left="0"/>
        <w:jc w:val="both"/>
      </w:pPr>
      <w:r>
        <w:rPr>
          <w:rFonts w:ascii="Times New Roman"/>
          <w:b w:val="false"/>
          <w:i w:val="false"/>
          <w:color w:val="000000"/>
          <w:sz w:val="28"/>
        </w:rPr>
        <w:t xml:space="preserve">маусымында басталуын қамтамасыз етсін.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Д.К.Ахметовке жүктелсін. </w:t>
      </w:r>
    </w:p>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