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159e8" w14:textId="0e159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Республикалық меншіктің кейбір мәселелері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23 маусым N 930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Әділет министрлігінің Петропавл қаласы, Конституция көшесі, 3 мекен-жайындағы ғимаратты Солтүстік Қазақстан облысы әкімінің коммуналдық меншігіне беру туралы ұсынысына келісім берілсін.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Қаржы министрлігінің Мемлекеттік мүлік және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жекешелендіру комитеті Қазақстан Республикасының Әділет министрлігімен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бірлесіп Солтүстік Қазақстан облысының әкімімен келісім бойынша, заңнамада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белгіленген тәртіпте аталған ғимаратты қабылдау-тапсыру жөніндегі қажетті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ұйымдастыру іс-шараларын жүзеге асырсын.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Осы қаулы қол қойылған күнінен бастап күшіне енеді.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Премьер-Министрі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Оқығандар: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Орынбекова Д.Қ.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