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4253" w14:textId="37a4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жылдың 2 наурызындағы N 347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6 маусым N 853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су ресурстарын басқаруды, халықты және экономика салаларын сумен қамтамасыз етуді жақсарту мақсатында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Табиғи ресурстар және қоршаған ортаны қорғау министрлігі мен Қазақстан Республикасы Табиғи ресурстар және қоршаған ортаны қорғау министрлігінің Су ресурстары жөніндегі комитетінің кейбір мәселелері" жөніндегі Қазақстан Республикасы Үкіметінің 2000 жылғы 2 наурыздағы N 347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көрсетілген қаулымен бекітілген Қазақстан Республикасы Табиғи ресурстар және қоршаған ортаны қорғау министрлігінің Су ресурстары жөніндегі комитеті туралы ережеге:
</w:t>
      </w:r>
      <w:r>
        <w:br/>
      </w:r>
      <w:r>
        <w:rPr>
          <w:rFonts w:ascii="Times New Roman"/>
          <w:b w:val="false"/>
          <w:i w:val="false"/>
          <w:color w:val="000000"/>
          <w:sz w:val="28"/>
        </w:rPr>
        <w:t>
     16-тармақта:
</w:t>
      </w:r>
      <w:r>
        <w:br/>
      </w:r>
      <w:r>
        <w:rPr>
          <w:rFonts w:ascii="Times New Roman"/>
          <w:b w:val="false"/>
          <w:i w:val="false"/>
          <w:color w:val="000000"/>
          <w:sz w:val="28"/>
        </w:rPr>
        <w:t>
     екінші абзацтағы "қызметке тағайындайтын және қызметтен босататын орынбасары" деген сөздер "қызметке тағайындайтын және қызметтен босататын екі орынбасары"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